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简标宋" w:eastAsia="微软简标宋"/>
          <w:sz w:val="36"/>
          <w:szCs w:val="36"/>
        </w:rPr>
      </w:pPr>
      <w:r>
        <w:rPr>
          <w:rFonts w:hint="eastAsia" w:ascii="微软简标宋" w:eastAsia="微软简标宋"/>
          <w:sz w:val="36"/>
          <w:szCs w:val="36"/>
        </w:rPr>
        <w:t>云南财经大学教职工退休前专题谈话记录表</w:t>
      </w:r>
    </w:p>
    <w:p>
      <w:pPr>
        <w:rPr>
          <w:rFonts w:hint="eastAsia"/>
          <w:sz w:val="24"/>
          <w:szCs w:val="24"/>
        </w:rPr>
      </w:pPr>
      <w:r>
        <w:rPr>
          <w:sz w:val="24"/>
          <w:szCs w:val="24"/>
        </w:rPr>
        <w:t xml:space="preserve"> </w:t>
      </w:r>
    </w:p>
    <w:p>
      <w:pPr>
        <w:spacing w:line="500" w:lineRule="exact"/>
        <w:rPr>
          <w:rFonts w:ascii="黑体" w:hAnsi="宋体" w:eastAsia="黑体"/>
          <w:sz w:val="32"/>
          <w:szCs w:val="32"/>
        </w:rPr>
      </w:pPr>
      <w:r>
        <w:rPr>
          <w:rFonts w:hint="eastAsia" w:ascii="黑体" w:hAnsi="黑体" w:eastAsia="黑体"/>
          <w:sz w:val="32"/>
          <w:szCs w:val="32"/>
        </w:rPr>
        <w:t>一、临退教职工基本情况</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9" w:type="pct"/>
            <w:tcBorders>
              <w:top w:val="single" w:color="auto" w:sz="4" w:space="0"/>
              <w:left w:val="single" w:color="auto" w:sz="4" w:space="0"/>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姓名</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性别</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出生年月</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政治面貌</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Borders>
              <w:top w:val="single" w:color="auto" w:sz="4" w:space="0"/>
              <w:left w:val="single" w:color="auto" w:sz="4" w:space="0"/>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职务</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职称</w:t>
            </w:r>
          </w:p>
        </w:tc>
        <w:tc>
          <w:tcPr>
            <w:tcW w:w="1250" w:type="pct"/>
            <w:tcBorders>
              <w:top w:val="single" w:color="auto" w:sz="4" w:space="0"/>
              <w:left w:val="nil"/>
              <w:bottom w:val="single" w:color="auto" w:sz="4" w:space="0"/>
              <w:right w:val="single" w:color="auto" w:sz="4" w:space="0"/>
            </w:tcBorders>
          </w:tcPr>
          <w:p>
            <w:pPr>
              <w:spacing w:line="500" w:lineRule="exact"/>
              <w:jc w:val="center"/>
              <w:rPr>
                <w:sz w:val="32"/>
                <w:szCs w:val="32"/>
              </w:rPr>
            </w:pPr>
          </w:p>
        </w:tc>
      </w:tr>
    </w:tbl>
    <w:p>
      <w:pPr>
        <w:spacing w:line="500" w:lineRule="exact"/>
        <w:rPr>
          <w:rFonts w:hint="eastAsia" w:ascii="黑体" w:hAnsi="宋体" w:eastAsia="黑体"/>
          <w:sz w:val="32"/>
          <w:szCs w:val="32"/>
        </w:rPr>
      </w:pPr>
      <w:r>
        <w:rPr>
          <w:rFonts w:hint="eastAsia" w:ascii="黑体" w:hAnsi="黑体" w:eastAsia="黑体"/>
          <w:sz w:val="32"/>
          <w:szCs w:val="32"/>
        </w:rPr>
        <w:t>二、谈话记录</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129"/>
        <w:gridCol w:w="2131"/>
        <w:gridCol w:w="2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tcBorders>
              <w:top w:val="single" w:color="auto" w:sz="4" w:space="0"/>
              <w:left w:val="single" w:color="auto" w:sz="4" w:space="0"/>
              <w:bottom w:val="single" w:color="auto" w:sz="4" w:space="0"/>
              <w:right w:val="single" w:color="auto" w:sz="4" w:space="0"/>
            </w:tcBorders>
          </w:tcPr>
          <w:p>
            <w:pPr>
              <w:spacing w:line="500" w:lineRule="exact"/>
              <w:jc w:val="center"/>
              <w:rPr>
                <w:rFonts w:cs="Calibri"/>
                <w:sz w:val="30"/>
                <w:szCs w:val="30"/>
              </w:rPr>
            </w:pPr>
            <w:r>
              <w:rPr>
                <w:rFonts w:hint="eastAsia" w:ascii="宋体" w:hAnsi="宋体" w:cs="Calibri"/>
                <w:sz w:val="30"/>
                <w:szCs w:val="30"/>
              </w:rPr>
              <w:t>谈话人姓名</w:t>
            </w:r>
          </w:p>
        </w:tc>
        <w:tc>
          <w:tcPr>
            <w:tcW w:w="1249"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c>
          <w:tcPr>
            <w:tcW w:w="1250" w:type="pct"/>
            <w:tcBorders>
              <w:top w:val="single" w:color="auto" w:sz="4" w:space="0"/>
              <w:left w:val="nil"/>
              <w:bottom w:val="single" w:color="auto" w:sz="4" w:space="0"/>
              <w:right w:val="single" w:color="auto" w:sz="4" w:space="0"/>
            </w:tcBorders>
          </w:tcPr>
          <w:p>
            <w:pPr>
              <w:spacing w:line="500" w:lineRule="exact"/>
              <w:jc w:val="center"/>
              <w:rPr>
                <w:rFonts w:cs="Calibri"/>
                <w:sz w:val="30"/>
                <w:szCs w:val="30"/>
              </w:rPr>
            </w:pPr>
            <w:r>
              <w:rPr>
                <w:rFonts w:hint="eastAsia" w:ascii="宋体" w:hAnsi="宋体" w:cs="Calibri"/>
                <w:sz w:val="30"/>
                <w:szCs w:val="30"/>
              </w:rPr>
              <w:t>谈话人职务</w:t>
            </w:r>
          </w:p>
        </w:tc>
        <w:tc>
          <w:tcPr>
            <w:tcW w:w="1252"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8" w:type="pct"/>
            <w:tcBorders>
              <w:top w:val="single" w:color="auto" w:sz="4" w:space="0"/>
              <w:left w:val="single" w:color="auto" w:sz="4" w:space="0"/>
              <w:bottom w:val="single" w:color="auto" w:sz="4" w:space="0"/>
              <w:right w:val="single" w:color="auto" w:sz="4" w:space="0"/>
            </w:tcBorders>
          </w:tcPr>
          <w:p>
            <w:pPr>
              <w:spacing w:line="500" w:lineRule="exact"/>
              <w:jc w:val="center"/>
              <w:rPr>
                <w:rFonts w:cs="Calibri"/>
                <w:sz w:val="30"/>
                <w:szCs w:val="30"/>
              </w:rPr>
            </w:pPr>
            <w:r>
              <w:rPr>
                <w:rFonts w:hint="eastAsia" w:ascii="宋体" w:hAnsi="宋体"/>
                <w:sz w:val="30"/>
                <w:szCs w:val="30"/>
              </w:rPr>
              <w:t>谈话日期</w:t>
            </w:r>
          </w:p>
        </w:tc>
        <w:tc>
          <w:tcPr>
            <w:tcW w:w="1249"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c>
          <w:tcPr>
            <w:tcW w:w="1250" w:type="pct"/>
            <w:tcBorders>
              <w:top w:val="single" w:color="auto" w:sz="4" w:space="0"/>
              <w:left w:val="nil"/>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谈话地点</w:t>
            </w:r>
          </w:p>
        </w:tc>
        <w:tc>
          <w:tcPr>
            <w:tcW w:w="1252" w:type="pct"/>
            <w:tcBorders>
              <w:top w:val="single" w:color="auto" w:sz="4" w:space="0"/>
              <w:left w:val="nil"/>
              <w:bottom w:val="single" w:color="auto" w:sz="4" w:space="0"/>
              <w:right w:val="single" w:color="auto" w:sz="4" w:space="0"/>
            </w:tcBorders>
          </w:tcPr>
          <w:p>
            <w:pPr>
              <w:spacing w:line="500" w:lineRule="exact"/>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jc w:val="center"/>
              <w:rPr>
                <w:sz w:val="30"/>
                <w:szCs w:val="30"/>
              </w:rPr>
            </w:pPr>
            <w:r>
              <w:rPr>
                <w:rFonts w:hint="eastAsia" w:ascii="宋体" w:hAnsi="宋体"/>
                <w:sz w:val="30"/>
                <w:szCs w:val="30"/>
              </w:rPr>
              <w:t>谈话主要内</w:t>
            </w:r>
            <w:bookmarkStart w:id="0" w:name="_GoBack"/>
            <w:bookmarkEnd w:id="0"/>
            <w:r>
              <w:rPr>
                <w:rFonts w:hint="eastAsia" w:ascii="宋体" w:hAnsi="宋体"/>
                <w:sz w:val="30"/>
                <w:szCs w:val="30"/>
              </w:rPr>
              <w:t>容摘要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tcPr>
          <w:p>
            <w:pPr>
              <w:spacing w:line="500" w:lineRule="exact"/>
              <w:rPr>
                <w:sz w:val="32"/>
                <w:szCs w:val="32"/>
              </w:rPr>
            </w:pPr>
          </w:p>
        </w:tc>
      </w:tr>
    </w:tbl>
    <w:p>
      <w:pPr>
        <w:spacing w:line="500" w:lineRule="exact"/>
        <w:rPr>
          <w:rFonts w:hint="eastAsia"/>
          <w:sz w:val="30"/>
          <w:szCs w:val="30"/>
        </w:rPr>
      </w:pPr>
      <w:r>
        <w:rPr>
          <w:rFonts w:hint="eastAsia" w:ascii="宋体" w:hAnsi="宋体"/>
          <w:sz w:val="30"/>
          <w:szCs w:val="30"/>
        </w:rPr>
        <w:t>临退教职工所在单位或部门（盖章）：</w:t>
      </w:r>
    </w:p>
    <w:p>
      <w:pPr>
        <w:spacing w:line="500" w:lineRule="exact"/>
        <w:ind w:firstLine="5100" w:firstLineChars="1700"/>
        <w:rPr>
          <w:sz w:val="30"/>
          <w:szCs w:val="30"/>
        </w:rPr>
      </w:pPr>
      <w:r>
        <w:rPr>
          <w:rFonts w:hint="eastAsia" w:ascii="宋体" w:hAnsi="宋体"/>
          <w:sz w:val="30"/>
          <w:szCs w:val="30"/>
        </w:rPr>
        <w:t>年</w:t>
      </w:r>
      <w:r>
        <w:rPr>
          <w:sz w:val="30"/>
          <w:szCs w:val="30"/>
        </w:rPr>
        <w:t xml:space="preserve">   </w:t>
      </w:r>
      <w:r>
        <w:rPr>
          <w:rFonts w:hint="eastAsia" w:ascii="宋体" w:hAnsi="宋体"/>
          <w:sz w:val="30"/>
          <w:szCs w:val="30"/>
        </w:rPr>
        <w:t>月</w:t>
      </w:r>
      <w:r>
        <w:rPr>
          <w:sz w:val="30"/>
          <w:szCs w:val="30"/>
        </w:rPr>
        <w:t xml:space="preserve">   </w:t>
      </w:r>
      <w:r>
        <w:rPr>
          <w:rFonts w:hint="eastAsia" w:ascii="宋体" w:hAnsi="宋体"/>
          <w:sz w:val="30"/>
          <w:szCs w:val="30"/>
        </w:rPr>
        <w:t>日</w:t>
      </w:r>
    </w:p>
    <w:p>
      <w:pPr>
        <w:spacing w:line="500" w:lineRule="exact"/>
        <w:ind w:firstLine="5440" w:firstLineChars="1700"/>
        <w:rPr>
          <w:rFonts w:hint="eastAsia"/>
          <w:sz w:val="32"/>
          <w:szCs w:val="32"/>
        </w:rPr>
      </w:pPr>
      <w:r>
        <w:rPr>
          <w:rFonts w:hint="eastAsia"/>
          <w:sz w:val="32"/>
          <w:szCs w:val="32"/>
        </w:rPr>
        <w:t xml:space="preserve"> </w:t>
      </w:r>
    </w:p>
    <w:p>
      <w:pPr>
        <w:spacing w:line="500" w:lineRule="exact"/>
        <w:rPr>
          <w:rFonts w:hint="eastAsia" w:ascii="仿宋_GB2312" w:eastAsia="仿宋_GB2312"/>
          <w:sz w:val="32"/>
          <w:szCs w:val="32"/>
        </w:rPr>
      </w:pPr>
      <w:r>
        <w:rPr>
          <w:rFonts w:hint="eastAsia" w:ascii="宋体" w:hAnsi="宋体"/>
          <w:sz w:val="28"/>
          <w:szCs w:val="28"/>
        </w:rPr>
        <w:t>注：临退教职工所在单位或部门完整记录后由临退教职工将本表交离退休工作处。</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32"/>
    <w:rsid w:val="000E0772"/>
    <w:rsid w:val="000F6616"/>
    <w:rsid w:val="002467CF"/>
    <w:rsid w:val="0032677D"/>
    <w:rsid w:val="006B5E8B"/>
    <w:rsid w:val="006E2469"/>
    <w:rsid w:val="00754421"/>
    <w:rsid w:val="009E240A"/>
    <w:rsid w:val="00A30BAD"/>
    <w:rsid w:val="00B979E8"/>
    <w:rsid w:val="00CA0855"/>
    <w:rsid w:val="00FA0732"/>
    <w:rsid w:val="461C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nhideWhenUsed/>
    <w:uiPriority w:val="99"/>
    <w:rPr>
      <w:rFonts w:ascii="Calibri" w:hAnsi="Calibri" w:eastAsia="Times New Roman"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30</Words>
  <Characters>172</Characters>
  <Lines>1</Lines>
  <Paragraphs>1</Paragraphs>
  <TotalTime>4</TotalTime>
  <ScaleCrop>false</ScaleCrop>
  <LinksUpToDate>false</LinksUpToDate>
  <CharactersWithSpaces>201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2022-03-04T07:45:00Z</dcterms:created>
  <dc:creator>许坤泽【离退休工作处】</dc:creator>
  <cp:lastModifiedBy>许坤泽【离退休工作处】</cp:lastModifiedBy>
  <dcterms:modified xsi:type="dcterms:W3CDTF">2022-03-10T08:00:43Z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44B4E951A50A44A9A37E87F292344C92</vt:lpwstr>
  </property>
</Properties>
</file>