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adjustRightInd w:val="0"/>
        <w:spacing w:line="560" w:lineRule="exact"/>
        <w:jc w:val="center"/>
        <w:rPr>
          <w:rFonts w:ascii="Times New Roman" w:hAnsi="Times New Roman" w:eastAsia="方正小标宋简体" w:cs="Times New Roman"/>
          <w:bCs/>
          <w:color w:val="333333"/>
          <w:sz w:val="44"/>
          <w:szCs w:val="44"/>
          <w:shd w:val="clear" w:color="auto" w:fill="FFFFFF"/>
        </w:rPr>
      </w:pPr>
      <w:bookmarkStart w:id="0" w:name="_GoBack"/>
      <w:r>
        <w:rPr>
          <w:rFonts w:hint="eastAsia" w:ascii="宋体" w:hAnsi="宋体" w:eastAsia="宋体"/>
          <w:bCs/>
          <w:color w:val="333333"/>
          <w:sz w:val="44"/>
          <w:szCs w:val="44"/>
          <w:shd w:val="clear" w:color="auto" w:fill="FFFFFF"/>
        </w:rPr>
        <w:t>云南财经大学研究生招生考试</w:t>
      </w:r>
    </w:p>
    <w:p>
      <w:pPr>
        <w:pStyle w:val="2"/>
        <w:shd w:val="clear" w:color="auto" w:fill="FFFFFF"/>
        <w:adjustRightInd w:val="0"/>
        <w:spacing w:line="560" w:lineRule="exact"/>
        <w:jc w:val="center"/>
        <w:rPr>
          <w:rFonts w:ascii="Times New Roman" w:hAnsi="Times New Roman" w:eastAsia="方正小标宋简体" w:cs="Times New Roman"/>
          <w:bCs/>
          <w:color w:val="333333"/>
          <w:sz w:val="44"/>
          <w:szCs w:val="44"/>
          <w:shd w:val="clear" w:color="auto" w:fill="FFFFFF"/>
        </w:rPr>
      </w:pPr>
      <w:r>
        <w:rPr>
          <w:rFonts w:hint="eastAsia" w:ascii="宋体" w:hAnsi="宋体" w:eastAsia="宋体"/>
          <w:bCs/>
          <w:color w:val="333333"/>
          <w:sz w:val="44"/>
          <w:szCs w:val="44"/>
          <w:shd w:val="clear" w:color="auto" w:fill="FFFFFF"/>
        </w:rPr>
        <w:t>成绩复核办法</w:t>
      </w:r>
    </w:p>
    <w:bookmarkEnd w:id="0"/>
    <w:p>
      <w:pPr>
        <w:pStyle w:val="2"/>
        <w:shd w:val="clear" w:color="auto" w:fill="FFFFFF"/>
        <w:adjustRightInd w:val="0"/>
        <w:spacing w:line="560" w:lineRule="exact"/>
        <w:rPr>
          <w:rFonts w:ascii="Times New Roman" w:hAnsi="Times New Roman" w:eastAsia="方正小标宋简体" w:cs="Times New Roman"/>
          <w:b/>
          <w:color w:val="333333"/>
          <w:sz w:val="44"/>
          <w:szCs w:val="44"/>
          <w:shd w:val="clear" w:color="auto" w:fill="FFFFFF"/>
        </w:rPr>
      </w:pPr>
      <w:r>
        <w:rPr>
          <w:rFonts w:ascii="Times New Roman" w:hAnsi="Times New Roman" w:eastAsia="方正小标宋简体" w:cs="Times New Roman"/>
          <w:b/>
          <w:color w:val="333333"/>
          <w:sz w:val="44"/>
          <w:szCs w:val="44"/>
          <w:shd w:val="clear" w:color="auto" w:fill="FFFFFF"/>
        </w:rPr>
        <w:t xml:space="preserve"> </w:t>
      </w:r>
    </w:p>
    <w:p>
      <w:pPr>
        <w:adjustRightInd w:val="0"/>
        <w:snapToGrid w:val="0"/>
        <w:spacing w:line="560" w:lineRule="exact"/>
        <w:ind w:firstLine="700" w:firstLineChars="200"/>
        <w:rPr>
          <w:rFonts w:ascii="Times New Roman" w:hAnsi="Times New Roman" w:cs="Times New Roman"/>
          <w:color w:val="1D1D1D"/>
          <w:spacing w:val="15"/>
          <w:shd w:val="clear" w:color="auto" w:fill="FFFFFF"/>
        </w:rPr>
      </w:pPr>
      <w:r>
        <w:rPr>
          <w:rFonts w:ascii="仿宋_GB2312" w:hAnsi="仿宋_GB2312" w:cs="Times New Roman"/>
          <w:color w:val="1D1D1D"/>
          <w:spacing w:val="15"/>
          <w:shd w:val="clear" w:color="auto" w:fill="FFFFFF"/>
        </w:rPr>
        <w:t>根据教育部《全国硕士研究生招生考试考务工作规定》和《云南省硕士研究生招生考试考务工作实施细则》的相关规定，为做好我校研究生招生考试成绩复核工作，进一步提高工作透明度，维护考生合法权益，确保研究生招生考试的公平、公正、公开，结合我校实际，特制定本办法</w:t>
      </w:r>
      <w:r>
        <w:rPr>
          <w:rFonts w:hint="eastAsia" w:ascii="宋体" w:hAnsi="宋体" w:eastAsia="宋体"/>
          <w:color w:val="1D1D1D"/>
          <w:spacing w:val="15"/>
          <w:shd w:val="clear" w:color="auto" w:fill="FFFFFF"/>
        </w:rPr>
        <w:t>。</w:t>
      </w:r>
    </w:p>
    <w:p>
      <w:pPr>
        <w:pStyle w:val="2"/>
        <w:widowControl/>
        <w:shd w:val="clear" w:color="auto" w:fill="FFFFFF"/>
        <w:adjustRightInd w:val="0"/>
        <w:snapToGrid w:val="0"/>
        <w:spacing w:line="560" w:lineRule="exact"/>
        <w:ind w:firstLine="632" w:firstLineChars="200"/>
        <w:rPr>
          <w:rFonts w:ascii="Times New Roman" w:hAnsi="Times New Roman" w:eastAsia="黑体" w:cs="Times New Roman"/>
          <w:bCs/>
          <w:color w:val="333333"/>
          <w:sz w:val="32"/>
          <w:szCs w:val="32"/>
          <w:shd w:val="clear" w:color="auto" w:fill="FFFFFF"/>
        </w:rPr>
      </w:pPr>
      <w:r>
        <w:rPr>
          <w:rFonts w:ascii="黑体" w:hAnsi="黑体" w:eastAsia="黑体" w:cs="Times New Roman"/>
          <w:bCs/>
          <w:color w:val="333333"/>
          <w:sz w:val="32"/>
          <w:szCs w:val="32"/>
          <w:shd w:val="clear" w:color="auto" w:fill="FFFFFF"/>
        </w:rPr>
        <w:t>一、成绩复核负责单位</w:t>
      </w:r>
    </w:p>
    <w:p>
      <w:pPr>
        <w:adjustRightInd w:val="0"/>
        <w:snapToGrid w:val="0"/>
        <w:spacing w:line="560" w:lineRule="exact"/>
        <w:ind w:firstLine="700" w:firstLineChars="200"/>
        <w:rPr>
          <w:rFonts w:ascii="Times New Roman" w:hAnsi="Times New Roman" w:cs="Times New Roman"/>
          <w:color w:val="1D1D1D"/>
          <w:spacing w:val="15"/>
          <w:shd w:val="clear" w:color="auto" w:fill="FFFFFF"/>
        </w:rPr>
      </w:pPr>
      <w:r>
        <w:rPr>
          <w:rFonts w:ascii="仿宋_GB2312" w:hAnsi="仿宋_GB2312" w:cs="Times New Roman"/>
          <w:color w:val="1D1D1D"/>
          <w:spacing w:val="15"/>
          <w:shd w:val="clear" w:color="auto" w:fill="FFFFFF"/>
        </w:rPr>
        <w:t>全国统考（联考）科目成绩复核工作由云南省招生考试院组织实施。自命题初试成绩和复试成绩复核工作在学校研究生招生工作领导小组领导下，由研究生招生工作领导小组办公室（研究生处）负责组织实施，相关招生二级学院配合完成</w:t>
      </w:r>
      <w:r>
        <w:rPr>
          <w:rFonts w:hint="eastAsia" w:ascii="宋体" w:hAnsi="宋体" w:eastAsia="宋体"/>
          <w:color w:val="1D1D1D"/>
          <w:spacing w:val="15"/>
          <w:shd w:val="clear" w:color="auto" w:fill="FFFFFF"/>
        </w:rPr>
        <w:t>。</w:t>
      </w:r>
    </w:p>
    <w:p>
      <w:pPr>
        <w:pStyle w:val="2"/>
        <w:widowControl/>
        <w:shd w:val="clear" w:color="auto" w:fill="FFFFFF"/>
        <w:adjustRightInd w:val="0"/>
        <w:snapToGrid w:val="0"/>
        <w:spacing w:line="560" w:lineRule="exact"/>
        <w:ind w:firstLine="632" w:firstLineChars="200"/>
        <w:rPr>
          <w:rFonts w:ascii="Times New Roman" w:hAnsi="Times New Roman" w:eastAsia="黑体" w:cs="Times New Roman"/>
          <w:bCs/>
          <w:color w:val="333333"/>
          <w:sz w:val="32"/>
          <w:szCs w:val="32"/>
          <w:shd w:val="clear" w:color="auto" w:fill="FFFFFF"/>
        </w:rPr>
      </w:pPr>
      <w:r>
        <w:rPr>
          <w:rFonts w:ascii="黑体" w:hAnsi="黑体" w:eastAsia="黑体" w:cs="Times New Roman"/>
          <w:bCs/>
          <w:color w:val="333333"/>
          <w:sz w:val="32"/>
          <w:szCs w:val="32"/>
          <w:shd w:val="clear" w:color="auto" w:fill="FFFFFF"/>
        </w:rPr>
        <w:t>二、成绩复核</w:t>
      </w:r>
    </w:p>
    <w:p>
      <w:pPr>
        <w:adjustRightInd w:val="0"/>
        <w:snapToGrid w:val="0"/>
        <w:spacing w:line="560" w:lineRule="exact"/>
        <w:ind w:firstLine="703" w:firstLineChars="200"/>
        <w:rPr>
          <w:rFonts w:ascii="Times New Roman" w:hAnsi="Times New Roman" w:cs="Times New Roman"/>
          <w:b/>
          <w:color w:val="1D1D1D"/>
          <w:spacing w:val="15"/>
          <w:shd w:val="clear" w:color="auto" w:fill="FFFFFF"/>
        </w:rPr>
      </w:pPr>
      <w:r>
        <w:rPr>
          <w:rFonts w:ascii="仿宋_GB2312" w:hAnsi="仿宋_GB2312" w:cs="Times New Roman"/>
          <w:b/>
          <w:color w:val="1D1D1D"/>
          <w:spacing w:val="15"/>
          <w:shd w:val="clear" w:color="auto" w:fill="FFFFFF"/>
        </w:rPr>
        <w:t>（一）复核范</w:t>
      </w:r>
      <w:r>
        <w:rPr>
          <w:rFonts w:hint="eastAsia" w:ascii="宋体" w:hAnsi="宋体" w:eastAsia="宋体"/>
          <w:b/>
          <w:color w:val="1D1D1D"/>
          <w:spacing w:val="15"/>
          <w:shd w:val="clear" w:color="auto" w:fill="FFFFFF"/>
        </w:rPr>
        <w:t>围</w:t>
      </w:r>
    </w:p>
    <w:p>
      <w:pPr>
        <w:adjustRightInd w:val="0"/>
        <w:snapToGrid w:val="0"/>
        <w:spacing w:line="560" w:lineRule="exact"/>
        <w:ind w:firstLine="700" w:firstLineChars="200"/>
        <w:rPr>
          <w:rFonts w:ascii="Times New Roman" w:hAnsi="Times New Roman" w:cs="Times New Roman"/>
          <w:color w:val="1D1D1D"/>
          <w:spacing w:val="15"/>
          <w:shd w:val="clear" w:color="auto" w:fill="FFFFFF"/>
        </w:rPr>
      </w:pPr>
      <w:r>
        <w:rPr>
          <w:rFonts w:ascii="仿宋_GB2312" w:hAnsi="仿宋_GB2312" w:cs="Times New Roman"/>
          <w:color w:val="1D1D1D"/>
          <w:spacing w:val="15"/>
          <w:shd w:val="clear" w:color="auto" w:fill="FFFFFF"/>
        </w:rPr>
        <w:t>报考我校硕士和博士研究生初试和复试成绩</w:t>
      </w:r>
      <w:r>
        <w:rPr>
          <w:rFonts w:hint="eastAsia" w:ascii="宋体" w:hAnsi="宋体" w:eastAsia="宋体"/>
          <w:color w:val="1D1D1D"/>
          <w:spacing w:val="15"/>
          <w:shd w:val="clear" w:color="auto" w:fill="FFFFFF"/>
        </w:rPr>
        <w:t>。</w:t>
      </w:r>
    </w:p>
    <w:p>
      <w:pPr>
        <w:adjustRightInd w:val="0"/>
        <w:snapToGrid w:val="0"/>
        <w:spacing w:line="560" w:lineRule="exact"/>
        <w:ind w:firstLine="703" w:firstLineChars="200"/>
        <w:rPr>
          <w:rFonts w:ascii="Times New Roman" w:hAnsi="Times New Roman" w:cs="Times New Roman"/>
          <w:b/>
          <w:color w:val="1D1D1D"/>
          <w:spacing w:val="15"/>
          <w:shd w:val="clear" w:color="auto" w:fill="FFFFFF"/>
        </w:rPr>
      </w:pPr>
      <w:r>
        <w:rPr>
          <w:rFonts w:ascii="仿宋_GB2312" w:hAnsi="仿宋_GB2312" w:cs="Times New Roman"/>
          <w:b/>
          <w:color w:val="1D1D1D"/>
          <w:spacing w:val="15"/>
          <w:shd w:val="clear" w:color="auto" w:fill="FFFFFF"/>
        </w:rPr>
        <w:t>（二）复核申</w:t>
      </w:r>
      <w:r>
        <w:rPr>
          <w:rFonts w:hint="eastAsia" w:ascii="宋体" w:hAnsi="宋体" w:eastAsia="宋体"/>
          <w:b/>
          <w:color w:val="1D1D1D"/>
          <w:spacing w:val="15"/>
          <w:shd w:val="clear" w:color="auto" w:fill="FFFFFF"/>
        </w:rPr>
        <w:t>请</w:t>
      </w:r>
    </w:p>
    <w:p>
      <w:pPr>
        <w:adjustRightInd w:val="0"/>
        <w:snapToGrid w:val="0"/>
        <w:spacing w:line="560" w:lineRule="exact"/>
        <w:ind w:firstLine="700" w:firstLineChars="200"/>
        <w:rPr>
          <w:rFonts w:ascii="Times New Roman" w:hAnsi="Times New Roman" w:cs="Times New Roman"/>
          <w:color w:val="1D1D1D"/>
          <w:spacing w:val="15"/>
          <w:shd w:val="clear" w:color="auto" w:fill="FFFFFF"/>
        </w:rPr>
      </w:pPr>
      <w:r>
        <w:rPr>
          <w:rFonts w:ascii="Times New Roman" w:hAnsi="Times New Roman" w:cs="Times New Roman"/>
          <w:color w:val="1D1D1D"/>
          <w:spacing w:val="15"/>
          <w:shd w:val="clear" w:color="auto" w:fill="FFFFFF"/>
        </w:rPr>
        <w:t>1.</w:t>
      </w:r>
      <w:r>
        <w:rPr>
          <w:rFonts w:ascii="仿宋_GB2312" w:hAnsi="仿宋_GB2312" w:cs="Times New Roman"/>
          <w:color w:val="1D1D1D"/>
          <w:spacing w:val="15"/>
          <w:shd w:val="clear" w:color="auto" w:fill="FFFFFF"/>
        </w:rPr>
        <w:t>考生对本人当年研究生招生考试成绩有异议，应于成绩公布后</w:t>
      </w:r>
      <w:r>
        <w:rPr>
          <w:rFonts w:ascii="Times New Roman" w:hAnsi="Times New Roman" w:cs="Times New Roman"/>
          <w:color w:val="1D1D1D"/>
          <w:spacing w:val="15"/>
          <w:shd w:val="clear" w:color="auto" w:fill="FFFFFF"/>
        </w:rPr>
        <w:t>2</w:t>
      </w:r>
      <w:r>
        <w:rPr>
          <w:rFonts w:ascii="仿宋_GB2312" w:hAnsi="仿宋_GB2312" w:cs="Times New Roman"/>
          <w:color w:val="1D1D1D"/>
          <w:spacing w:val="15"/>
          <w:shd w:val="clear" w:color="auto" w:fill="FFFFFF"/>
        </w:rPr>
        <w:t>天内向学校提出正式的成绩复核申请，具体申请方式详见当年学校研究生处网站的成绩复核通知</w:t>
      </w:r>
      <w:r>
        <w:rPr>
          <w:rFonts w:hint="eastAsia" w:ascii="宋体" w:hAnsi="宋体" w:eastAsia="宋体"/>
          <w:color w:val="1D1D1D"/>
          <w:spacing w:val="15"/>
          <w:shd w:val="clear" w:color="auto" w:fill="FFFFFF"/>
        </w:rPr>
        <w:t>。</w:t>
      </w:r>
    </w:p>
    <w:p>
      <w:pPr>
        <w:adjustRightInd w:val="0"/>
        <w:snapToGrid w:val="0"/>
        <w:spacing w:line="560" w:lineRule="exact"/>
        <w:ind w:firstLine="700" w:firstLineChars="200"/>
        <w:rPr>
          <w:rFonts w:ascii="Times New Roman" w:hAnsi="Times New Roman" w:cs="Times New Roman"/>
          <w:color w:val="1D1D1D"/>
          <w:spacing w:val="15"/>
          <w:shd w:val="clear" w:color="auto" w:fill="FFFFFF"/>
        </w:rPr>
      </w:pPr>
      <w:r>
        <w:rPr>
          <w:rFonts w:ascii="Times New Roman" w:hAnsi="Times New Roman" w:cs="Times New Roman"/>
          <w:color w:val="1D1D1D"/>
          <w:spacing w:val="15"/>
          <w:shd w:val="clear" w:color="auto" w:fill="FFFFFF"/>
        </w:rPr>
        <w:t>2.</w:t>
      </w:r>
      <w:r>
        <w:rPr>
          <w:rFonts w:ascii="仿宋_GB2312" w:hAnsi="仿宋_GB2312" w:cs="Times New Roman"/>
          <w:color w:val="1D1D1D"/>
          <w:spacing w:val="15"/>
          <w:shd w:val="clear" w:color="auto" w:fill="FFFFFF"/>
        </w:rPr>
        <w:t>考生提供本人有效身份证明材料（身份证和准考证等）</w:t>
      </w:r>
      <w:r>
        <w:rPr>
          <w:rFonts w:hint="eastAsia" w:ascii="宋体" w:hAnsi="宋体" w:eastAsia="宋体"/>
          <w:color w:val="1D1D1D"/>
          <w:spacing w:val="15"/>
          <w:shd w:val="clear" w:color="auto" w:fill="FFFFFF"/>
        </w:rPr>
        <w:t>。</w:t>
      </w:r>
    </w:p>
    <w:p>
      <w:pPr>
        <w:adjustRightInd w:val="0"/>
        <w:snapToGrid w:val="0"/>
        <w:spacing w:line="560" w:lineRule="exact"/>
        <w:ind w:firstLine="703" w:firstLineChars="200"/>
        <w:rPr>
          <w:rFonts w:ascii="Times New Roman" w:hAnsi="Times New Roman" w:cs="Times New Roman"/>
          <w:b/>
          <w:color w:val="1D1D1D"/>
          <w:spacing w:val="15"/>
          <w:shd w:val="clear" w:color="auto" w:fill="FFFFFF"/>
        </w:rPr>
      </w:pPr>
      <w:r>
        <w:rPr>
          <w:rFonts w:ascii="仿宋_GB2312" w:hAnsi="仿宋_GB2312" w:cs="Times New Roman"/>
          <w:b/>
          <w:color w:val="1D1D1D"/>
          <w:spacing w:val="15"/>
          <w:shd w:val="clear" w:color="auto" w:fill="FFFFFF"/>
        </w:rPr>
        <w:t>（三）复核内</w:t>
      </w:r>
      <w:r>
        <w:rPr>
          <w:rFonts w:hint="eastAsia" w:ascii="宋体" w:hAnsi="宋体" w:eastAsia="宋体"/>
          <w:b/>
          <w:color w:val="1D1D1D"/>
          <w:spacing w:val="15"/>
          <w:shd w:val="clear" w:color="auto" w:fill="FFFFFF"/>
        </w:rPr>
        <w:t>容</w:t>
      </w:r>
    </w:p>
    <w:p>
      <w:pPr>
        <w:adjustRightInd w:val="0"/>
        <w:snapToGrid w:val="0"/>
        <w:spacing w:line="560" w:lineRule="exact"/>
        <w:ind w:firstLine="700" w:firstLineChars="200"/>
        <w:rPr>
          <w:rFonts w:ascii="Times New Roman" w:hAnsi="Times New Roman" w:cs="Times New Roman"/>
          <w:color w:val="1D1D1D"/>
          <w:spacing w:val="15"/>
          <w:shd w:val="clear" w:color="auto" w:fill="FFFFFF"/>
        </w:rPr>
      </w:pPr>
      <w:r>
        <w:rPr>
          <w:rFonts w:ascii="Times New Roman" w:hAnsi="Times New Roman" w:cs="Times New Roman"/>
          <w:color w:val="1D1D1D"/>
          <w:spacing w:val="15"/>
          <w:shd w:val="clear" w:color="auto" w:fill="FFFFFF"/>
        </w:rPr>
        <w:t>1.</w:t>
      </w:r>
      <w:r>
        <w:rPr>
          <w:rFonts w:ascii="仿宋_GB2312" w:hAnsi="仿宋_GB2312" w:cs="Times New Roman"/>
          <w:color w:val="1D1D1D"/>
          <w:spacing w:val="15"/>
          <w:shd w:val="clear" w:color="auto" w:fill="FFFFFF"/>
        </w:rPr>
        <w:t>成绩复查内容仅限科目答卷的漏判、漏统、错统和各项累计分，包括小项累计分、总分与公布成绩是否相符</w:t>
      </w:r>
      <w:r>
        <w:rPr>
          <w:rFonts w:hint="eastAsia" w:ascii="宋体" w:hAnsi="宋体" w:eastAsia="宋体"/>
          <w:color w:val="1D1D1D"/>
          <w:spacing w:val="15"/>
          <w:shd w:val="clear" w:color="auto" w:fill="FFFFFF"/>
        </w:rPr>
        <w:t>。</w:t>
      </w:r>
    </w:p>
    <w:p>
      <w:pPr>
        <w:adjustRightInd w:val="0"/>
        <w:snapToGrid w:val="0"/>
        <w:spacing w:line="560" w:lineRule="exact"/>
        <w:ind w:firstLine="700" w:firstLineChars="200"/>
        <w:rPr>
          <w:rFonts w:ascii="Times New Roman" w:hAnsi="Times New Roman" w:cs="Times New Roman"/>
          <w:color w:val="1D1D1D"/>
          <w:spacing w:val="15"/>
          <w:shd w:val="clear" w:color="auto" w:fill="FFFFFF"/>
        </w:rPr>
      </w:pPr>
      <w:r>
        <w:rPr>
          <w:rFonts w:ascii="Times New Roman" w:hAnsi="Times New Roman" w:cs="Times New Roman"/>
          <w:color w:val="1D1D1D"/>
          <w:spacing w:val="15"/>
          <w:shd w:val="clear" w:color="auto" w:fill="FFFFFF"/>
        </w:rPr>
        <w:t>2.</w:t>
      </w:r>
      <w:r>
        <w:rPr>
          <w:rFonts w:ascii="仿宋_GB2312" w:hAnsi="仿宋_GB2312" w:cs="Times New Roman"/>
          <w:color w:val="1D1D1D"/>
          <w:spacing w:val="15"/>
          <w:shd w:val="clear" w:color="auto" w:fill="FFFFFF"/>
        </w:rPr>
        <w:t>不受理考生查阅答卷等原始材料，不受理复核评卷宽严幅度</w:t>
      </w:r>
      <w:r>
        <w:rPr>
          <w:rFonts w:hint="eastAsia" w:ascii="宋体" w:hAnsi="宋体" w:eastAsia="宋体"/>
          <w:color w:val="1D1D1D"/>
          <w:spacing w:val="15"/>
          <w:shd w:val="clear" w:color="auto" w:fill="FFFFFF"/>
        </w:rPr>
        <w:t>。</w:t>
      </w:r>
    </w:p>
    <w:p>
      <w:pPr>
        <w:adjustRightInd w:val="0"/>
        <w:snapToGrid w:val="0"/>
        <w:spacing w:line="560" w:lineRule="exact"/>
        <w:ind w:firstLine="703" w:firstLineChars="200"/>
        <w:rPr>
          <w:rFonts w:ascii="Times New Roman" w:hAnsi="Times New Roman" w:cs="Times New Roman"/>
          <w:b/>
          <w:color w:val="1D1D1D"/>
          <w:spacing w:val="15"/>
          <w:shd w:val="clear" w:color="auto" w:fill="FFFFFF"/>
        </w:rPr>
      </w:pPr>
      <w:r>
        <w:rPr>
          <w:rFonts w:ascii="仿宋_GB2312" w:hAnsi="仿宋_GB2312" w:cs="Times New Roman"/>
          <w:b/>
          <w:color w:val="1D1D1D"/>
          <w:spacing w:val="15"/>
          <w:shd w:val="clear" w:color="auto" w:fill="FFFFFF"/>
        </w:rPr>
        <w:t>（四）复核程</w:t>
      </w:r>
      <w:r>
        <w:rPr>
          <w:rFonts w:hint="eastAsia" w:ascii="宋体" w:hAnsi="宋体" w:eastAsia="宋体"/>
          <w:b/>
          <w:color w:val="1D1D1D"/>
          <w:spacing w:val="15"/>
          <w:shd w:val="clear" w:color="auto" w:fill="FFFFFF"/>
        </w:rPr>
        <w:t>序</w:t>
      </w:r>
    </w:p>
    <w:p>
      <w:pPr>
        <w:adjustRightInd w:val="0"/>
        <w:snapToGrid w:val="0"/>
        <w:spacing w:line="560" w:lineRule="exact"/>
        <w:ind w:firstLine="700" w:firstLineChars="200"/>
        <w:rPr>
          <w:rFonts w:ascii="Times New Roman" w:hAnsi="Times New Roman" w:cs="Times New Roman"/>
          <w:color w:val="1D1D1D"/>
          <w:spacing w:val="15"/>
          <w:shd w:val="clear" w:color="auto" w:fill="FFFFFF"/>
        </w:rPr>
      </w:pPr>
      <w:r>
        <w:rPr>
          <w:rFonts w:ascii="Times New Roman" w:hAnsi="Times New Roman" w:cs="Times New Roman"/>
          <w:color w:val="1D1D1D"/>
          <w:spacing w:val="15"/>
          <w:shd w:val="clear" w:color="auto" w:fill="FFFFFF"/>
        </w:rPr>
        <w:t>1.</w:t>
      </w:r>
      <w:r>
        <w:rPr>
          <w:rFonts w:ascii="仿宋_GB2312" w:hAnsi="仿宋_GB2312" w:cs="Times New Roman"/>
          <w:color w:val="1D1D1D"/>
          <w:spacing w:val="15"/>
          <w:shd w:val="clear" w:color="auto" w:fill="FFFFFF"/>
        </w:rPr>
        <w:t>学校将考生全国统考（联考）科目成绩复核申请信息汇总上报云南省招生考试院，由云南招生考试院完成全国统考（联考）科目的成绩复核工作</w:t>
      </w:r>
      <w:r>
        <w:rPr>
          <w:rFonts w:hint="eastAsia" w:ascii="宋体" w:hAnsi="宋体" w:eastAsia="宋体"/>
          <w:color w:val="1D1D1D"/>
          <w:spacing w:val="15"/>
          <w:shd w:val="clear" w:color="auto" w:fill="FFFFFF"/>
        </w:rPr>
        <w:t>。</w:t>
      </w:r>
    </w:p>
    <w:p>
      <w:pPr>
        <w:adjustRightInd w:val="0"/>
        <w:snapToGrid w:val="0"/>
        <w:spacing w:line="560" w:lineRule="exact"/>
        <w:ind w:firstLine="700" w:firstLineChars="200"/>
        <w:rPr>
          <w:rFonts w:ascii="Times New Roman" w:hAnsi="Times New Roman" w:cs="Times New Roman"/>
          <w:color w:val="1D1D1D"/>
          <w:spacing w:val="15"/>
          <w:shd w:val="clear" w:color="auto" w:fill="FFFFFF"/>
        </w:rPr>
      </w:pPr>
      <w:r>
        <w:rPr>
          <w:rFonts w:ascii="Times New Roman" w:hAnsi="Times New Roman" w:cs="Times New Roman"/>
          <w:color w:val="1D1D1D"/>
          <w:spacing w:val="15"/>
          <w:shd w:val="clear" w:color="auto" w:fill="FFFFFF"/>
        </w:rPr>
        <w:t>2.</w:t>
      </w:r>
      <w:r>
        <w:rPr>
          <w:rFonts w:ascii="仿宋_GB2312" w:hAnsi="仿宋_GB2312" w:cs="Times New Roman"/>
          <w:color w:val="1D1D1D"/>
          <w:spacing w:val="15"/>
          <w:shd w:val="clear" w:color="auto" w:fill="FFFFFF"/>
        </w:rPr>
        <w:t>学校组织专人对自命题初试成绩和复试成绩进行复核。如发现成绩有误，由研究生处审定后，报研究生招生工作领导小组、上级主管部门批准后予以更正</w:t>
      </w:r>
      <w:r>
        <w:rPr>
          <w:rFonts w:hint="eastAsia" w:ascii="宋体" w:hAnsi="宋体" w:eastAsia="宋体"/>
          <w:color w:val="1D1D1D"/>
          <w:spacing w:val="15"/>
          <w:shd w:val="clear" w:color="auto" w:fill="FFFFFF"/>
        </w:rPr>
        <w:t>。</w:t>
      </w:r>
    </w:p>
    <w:p>
      <w:pPr>
        <w:adjustRightInd w:val="0"/>
        <w:snapToGrid w:val="0"/>
        <w:spacing w:line="560" w:lineRule="exact"/>
        <w:ind w:firstLine="700" w:firstLineChars="200"/>
        <w:rPr>
          <w:rFonts w:ascii="Times New Roman" w:hAnsi="Times New Roman" w:cs="Times New Roman"/>
          <w:color w:val="1D1D1D"/>
          <w:spacing w:val="15"/>
          <w:shd w:val="clear" w:color="auto" w:fill="FFFFFF"/>
        </w:rPr>
      </w:pPr>
      <w:r>
        <w:rPr>
          <w:rFonts w:ascii="Times New Roman" w:hAnsi="Times New Roman" w:cs="Times New Roman"/>
          <w:color w:val="1D1D1D"/>
          <w:spacing w:val="15"/>
          <w:shd w:val="clear" w:color="auto" w:fill="FFFFFF"/>
        </w:rPr>
        <w:t>3.</w:t>
      </w:r>
      <w:r>
        <w:rPr>
          <w:rFonts w:ascii="仿宋_GB2312" w:hAnsi="仿宋_GB2312" w:cs="Times New Roman"/>
          <w:color w:val="1D1D1D"/>
          <w:spacing w:val="15"/>
          <w:shd w:val="clear" w:color="auto" w:fill="FFFFFF"/>
        </w:rPr>
        <w:t>学校将复核结果及时通知成绩复核申请者</w:t>
      </w:r>
      <w:r>
        <w:rPr>
          <w:rFonts w:hint="eastAsia" w:ascii="宋体" w:hAnsi="宋体" w:eastAsia="宋体"/>
          <w:color w:val="1D1D1D"/>
          <w:spacing w:val="15"/>
          <w:shd w:val="clear" w:color="auto" w:fill="FFFFFF"/>
        </w:rPr>
        <w:t>。</w:t>
      </w:r>
    </w:p>
    <w:p>
      <w:pPr>
        <w:pStyle w:val="2"/>
        <w:widowControl/>
        <w:shd w:val="clear" w:color="auto" w:fill="FFFFFF"/>
        <w:adjustRightInd w:val="0"/>
        <w:snapToGrid w:val="0"/>
        <w:spacing w:line="560" w:lineRule="exact"/>
        <w:ind w:firstLine="632" w:firstLineChars="200"/>
        <w:rPr>
          <w:rFonts w:ascii="Times New Roman" w:hAnsi="Times New Roman" w:eastAsia="黑体" w:cs="Times New Roman"/>
          <w:bCs/>
          <w:color w:val="333333"/>
          <w:sz w:val="32"/>
          <w:szCs w:val="32"/>
          <w:shd w:val="clear" w:color="auto" w:fill="FFFFFF"/>
        </w:rPr>
      </w:pPr>
      <w:r>
        <w:rPr>
          <w:rFonts w:ascii="黑体" w:hAnsi="黑体" w:eastAsia="黑体" w:cs="Times New Roman"/>
          <w:bCs/>
          <w:color w:val="333333"/>
          <w:sz w:val="32"/>
          <w:szCs w:val="32"/>
          <w:shd w:val="clear" w:color="auto" w:fill="FFFFFF"/>
        </w:rPr>
        <w:t>三、本办法由云南财经大学研究生处负责解释。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简体">
    <w:altName w:val="Times New Roman"/>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672D3"/>
    <w:rsid w:val="000B0550"/>
    <w:rsid w:val="006672D3"/>
    <w:rsid w:val="1FE82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书宋简体" w:hAnsi="方正书宋简体" w:eastAsia="仿宋_GB2312" w:cs="宋体"/>
      <w:spacing w:val="-2"/>
      <w:kern w:val="2"/>
      <w:sz w:val="32"/>
      <w:szCs w:val="3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103</Words>
  <Characters>589</Characters>
  <Lines>4</Lines>
  <Paragraphs>1</Paragraphs>
  <TotalTime>5</TotalTime>
  <ScaleCrop>false</ScaleCrop>
  <LinksUpToDate>false</LinksUpToDate>
  <CharactersWithSpaces>691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2021-04-11T08:32:00Z</dcterms:created>
  <dc:creator>Windows 用户</dc:creator>
  <cp:lastModifiedBy>呵呵</cp:lastModifiedBy>
  <dcterms:modified xsi:type="dcterms:W3CDTF">2021-04-11T09:18:51Z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56340D7C96D24E8E9CFF47AA78361340</vt:lpwstr>
  </property>
</Properties>
</file>