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XSpec="center" w:tblpY="931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8"/>
        <w:gridCol w:w="708"/>
        <w:gridCol w:w="1418"/>
        <w:gridCol w:w="1417"/>
        <w:gridCol w:w="1701"/>
        <w:gridCol w:w="85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岗位说明书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风控主管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县域服务中心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直接上级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风控经理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三农事业部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所在地区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eastAsia="zh-CN"/>
              </w:rPr>
              <w:t>各县域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所属公司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北京恒昌惠诚信息咨询有限公司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编制人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郑爽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批准人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工作摘要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（岗位设立目的）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负责县域风控业务的初审；全面负责县域风控的日常事务。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工作描述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（按照重要程度，逐项说明工作职责）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工作职责及任务展开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负责县域风控业务初审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/>
                <w:sz w:val="18"/>
                <w:lang w:val="zh-CN"/>
              </w:rPr>
              <w:t>负责审核县域运营递交的进件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工作任务：及时反馈审核中遇到的问题；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负责县域风控的日常事务，对接三农风控下达的各项工作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工作任务：负责培训满足三农风控要求的初审人员；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负责对接总部三农风控下达的各项工作；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95" w:firstLineChars="147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积极反馈初审遇到的问题，并提出解决方案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每周</w:t>
            </w:r>
            <w:r>
              <w:rPr>
                <w:rFonts w:hint="eastAsia" w:ascii="宋体" w:hAnsi="宋体"/>
                <w:sz w:val="18"/>
                <w:lang w:val="zh-CN"/>
              </w:rPr>
              <w:t>参加风控政策研讨会，就初审遇到的问题、政策变化进行研讨交流。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关键绩效指标（KPI）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（实际考核参照指标库，以签订的考核任务书为准）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通过率、违约率、时效性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必备要求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24~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经济或理工背景类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职业资格及职称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年以上金融工作经验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财务、金融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电脑技能要求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能力品质要求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诚实、可靠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关系性质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直接上级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风控经理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直接下级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风控专员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职位代理人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风控经理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总部风控部、业务运营部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任职人签字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本人已知悉上述岗位内容。如岗位调整，本工作说明书做相应调整，并以新岗位说明书为准。岗位说明书为劳动合同附件，以最新版为准。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任职人签字：</w:t>
            </w:r>
          </w:p>
        </w:tc>
      </w:tr>
    </w:tbl>
    <w:p/>
    <w:p/>
    <w:p/>
    <w:p/>
    <w:p>
      <w:pPr>
        <w:tabs>
          <w:tab w:val="left" w:pos="6285"/>
        </w:tabs>
      </w:pPr>
      <w:r>
        <w:tab/>
      </w:r>
    </w:p>
    <w:tbl>
      <w:tblPr>
        <w:tblStyle w:val="6"/>
        <w:tblpPr w:leftFromText="180" w:rightFromText="180" w:vertAnchor="page" w:horzAnchor="margin" w:tblpXSpec="center" w:tblpY="931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362BC"/>
    <w:rsid w:val="00133535"/>
    <w:rsid w:val="001A1340"/>
    <w:rsid w:val="001E5C97"/>
    <w:rsid w:val="00253E81"/>
    <w:rsid w:val="002A7806"/>
    <w:rsid w:val="003B0522"/>
    <w:rsid w:val="003B5F1A"/>
    <w:rsid w:val="004A5752"/>
    <w:rsid w:val="004A6A05"/>
    <w:rsid w:val="004C61CB"/>
    <w:rsid w:val="00500319"/>
    <w:rsid w:val="00521236"/>
    <w:rsid w:val="005720AB"/>
    <w:rsid w:val="005C395D"/>
    <w:rsid w:val="006641E8"/>
    <w:rsid w:val="00680842"/>
    <w:rsid w:val="006C73A2"/>
    <w:rsid w:val="006F16A9"/>
    <w:rsid w:val="00736594"/>
    <w:rsid w:val="00760376"/>
    <w:rsid w:val="0077759F"/>
    <w:rsid w:val="008401F5"/>
    <w:rsid w:val="008B77A3"/>
    <w:rsid w:val="008C46D4"/>
    <w:rsid w:val="008E3EC5"/>
    <w:rsid w:val="00901AAA"/>
    <w:rsid w:val="00927C4B"/>
    <w:rsid w:val="00940C51"/>
    <w:rsid w:val="0095123E"/>
    <w:rsid w:val="0098342E"/>
    <w:rsid w:val="00985B25"/>
    <w:rsid w:val="00A118E6"/>
    <w:rsid w:val="00A859B6"/>
    <w:rsid w:val="00A96388"/>
    <w:rsid w:val="00B12665"/>
    <w:rsid w:val="00B459E0"/>
    <w:rsid w:val="00B65D7D"/>
    <w:rsid w:val="00B943EC"/>
    <w:rsid w:val="00BC34D3"/>
    <w:rsid w:val="00BE3EFC"/>
    <w:rsid w:val="00C412CE"/>
    <w:rsid w:val="00C771FF"/>
    <w:rsid w:val="00D42695"/>
    <w:rsid w:val="00D76A2B"/>
    <w:rsid w:val="00D9162F"/>
    <w:rsid w:val="00D96D42"/>
    <w:rsid w:val="00D97EC8"/>
    <w:rsid w:val="00DA3BD9"/>
    <w:rsid w:val="00DB421A"/>
    <w:rsid w:val="00DC7419"/>
    <w:rsid w:val="00E127D8"/>
    <w:rsid w:val="00E74601"/>
    <w:rsid w:val="00E84035"/>
    <w:rsid w:val="00EF1999"/>
    <w:rsid w:val="00F32131"/>
    <w:rsid w:val="00F5611B"/>
    <w:rsid w:val="00F86C1E"/>
    <w:rsid w:val="00FA3CEE"/>
    <w:rsid w:val="01D2288C"/>
    <w:rsid w:val="084E4ADA"/>
    <w:rsid w:val="1C317469"/>
    <w:rsid w:val="21A864C6"/>
    <w:rsid w:val="25D00268"/>
    <w:rsid w:val="2E3859E0"/>
    <w:rsid w:val="39957106"/>
    <w:rsid w:val="3C4F01DC"/>
    <w:rsid w:val="403F23E1"/>
    <w:rsid w:val="55705525"/>
    <w:rsid w:val="5A6D19E9"/>
    <w:rsid w:val="5FCD2DBA"/>
    <w:rsid w:val="61ED7144"/>
    <w:rsid w:val="6B214477"/>
    <w:rsid w:val="6D035804"/>
    <w:rsid w:val="6D7640A6"/>
    <w:rsid w:val="75623F75"/>
    <w:rsid w:val="7C476E1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766</Characters>
  <Lines>6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2014-08-07T02:29:00Z</dcterms:created>
  <dc:creator>a</dc:creator>
  <cp:lastModifiedBy>WP</cp:lastModifiedBy>
  <dcterms:modified xsi:type="dcterms:W3CDTF">2015-05-21T00:53:37Z</dcterms:modified>
  <dc:title>岗位说明书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