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0" w:rsidRPr="00E95C80" w:rsidRDefault="00E95C80" w:rsidP="000A2712">
      <w:pPr>
        <w:spacing w:line="480" w:lineRule="auto"/>
        <w:jc w:val="center"/>
        <w:rPr>
          <w:rFonts w:ascii="黑体" w:eastAsia="黑体" w:hAnsi="黑体"/>
          <w:b/>
          <w:sz w:val="32"/>
          <w:szCs w:val="32"/>
        </w:rPr>
      </w:pPr>
      <w:r w:rsidRPr="00E95C80">
        <w:rPr>
          <w:rFonts w:ascii="黑体" w:eastAsia="黑体" w:hAnsi="黑体" w:hint="eastAsia"/>
          <w:b/>
          <w:sz w:val="32"/>
          <w:szCs w:val="32"/>
        </w:rPr>
        <w:t>云南财经大学赴毛里求斯参加2017年度</w:t>
      </w:r>
      <w:proofErr w:type="gramStart"/>
      <w:r w:rsidRPr="00E95C80">
        <w:rPr>
          <w:rFonts w:ascii="黑体" w:eastAsia="黑体" w:hAnsi="黑体" w:hint="eastAsia"/>
          <w:b/>
          <w:sz w:val="32"/>
          <w:szCs w:val="32"/>
        </w:rPr>
        <w:t>瓦岱勒国际</w:t>
      </w:r>
      <w:proofErr w:type="gramEnd"/>
      <w:r w:rsidRPr="00E95C80">
        <w:rPr>
          <w:rFonts w:ascii="黑体" w:eastAsia="黑体" w:hAnsi="黑体" w:hint="eastAsia"/>
          <w:b/>
          <w:sz w:val="32"/>
          <w:szCs w:val="32"/>
        </w:rPr>
        <w:t>年会</w:t>
      </w:r>
    </w:p>
    <w:p w:rsidR="00DC5DC0" w:rsidRPr="00E95C80" w:rsidRDefault="00E95C80" w:rsidP="007463AF">
      <w:pPr>
        <w:spacing w:afterLines="100" w:after="312" w:line="480" w:lineRule="auto"/>
        <w:jc w:val="center"/>
        <w:rPr>
          <w:rFonts w:ascii="黑体" w:eastAsia="黑体" w:hAnsi="黑体"/>
          <w:b/>
          <w:sz w:val="32"/>
          <w:szCs w:val="32"/>
        </w:rPr>
      </w:pPr>
      <w:r w:rsidRPr="00E95C80">
        <w:rPr>
          <w:rFonts w:ascii="黑体" w:eastAsia="黑体" w:hAnsi="黑体"/>
          <w:b/>
          <w:sz w:val="32"/>
          <w:szCs w:val="32"/>
        </w:rPr>
        <w:t>出访报告</w:t>
      </w:r>
    </w:p>
    <w:p w:rsidR="00E95C80" w:rsidRPr="007C0517" w:rsidRDefault="00E95C80" w:rsidP="007C0517">
      <w:pPr>
        <w:spacing w:line="360" w:lineRule="auto"/>
        <w:ind w:firstLineChars="200" w:firstLine="560"/>
        <w:rPr>
          <w:rFonts w:ascii="仿宋" w:eastAsia="仿宋" w:hAnsi="仿宋"/>
          <w:sz w:val="28"/>
          <w:szCs w:val="28"/>
        </w:rPr>
      </w:pPr>
      <w:r w:rsidRPr="007C0517">
        <w:rPr>
          <w:rFonts w:ascii="仿宋" w:eastAsia="仿宋" w:hAnsi="仿宋" w:hint="eastAsia"/>
          <w:sz w:val="28"/>
          <w:szCs w:val="28"/>
        </w:rPr>
        <w:t>我校受法国</w:t>
      </w:r>
      <w:proofErr w:type="gramStart"/>
      <w:r w:rsidRPr="007C0517">
        <w:rPr>
          <w:rFonts w:ascii="仿宋" w:eastAsia="仿宋" w:hAnsi="仿宋" w:hint="eastAsia"/>
          <w:sz w:val="28"/>
          <w:szCs w:val="28"/>
        </w:rPr>
        <w:t>瓦岱勒国际</w:t>
      </w:r>
      <w:proofErr w:type="gramEnd"/>
      <w:r w:rsidRPr="007C0517">
        <w:rPr>
          <w:rFonts w:ascii="仿宋" w:eastAsia="仿宋" w:hAnsi="仿宋" w:hint="eastAsia"/>
          <w:sz w:val="28"/>
          <w:szCs w:val="28"/>
        </w:rPr>
        <w:t>酒店与旅游管理商学院邀请组团一行4人赴毛里求斯参加2017年4月24日至5月3日举办的</w:t>
      </w:r>
      <w:proofErr w:type="gramStart"/>
      <w:r w:rsidRPr="007C0517">
        <w:rPr>
          <w:rFonts w:ascii="仿宋" w:eastAsia="仿宋" w:hAnsi="仿宋" w:hint="eastAsia"/>
          <w:sz w:val="28"/>
          <w:szCs w:val="28"/>
        </w:rPr>
        <w:t>瓦岱勒国际</w:t>
      </w:r>
      <w:proofErr w:type="gramEnd"/>
      <w:r w:rsidRPr="007C0517">
        <w:rPr>
          <w:rFonts w:ascii="仿宋" w:eastAsia="仿宋" w:hAnsi="仿宋" w:hint="eastAsia"/>
          <w:sz w:val="28"/>
          <w:szCs w:val="28"/>
        </w:rPr>
        <w:t>年会。</w:t>
      </w:r>
    </w:p>
    <w:p w:rsidR="00E95C80" w:rsidRPr="007C0517" w:rsidRDefault="00E95C80" w:rsidP="007C0517">
      <w:pPr>
        <w:spacing w:beforeLines="50" w:before="156" w:line="360" w:lineRule="auto"/>
        <w:ind w:firstLineChars="200" w:firstLine="560"/>
        <w:rPr>
          <w:rFonts w:ascii="仿宋" w:eastAsia="仿宋" w:hAnsi="仿宋"/>
          <w:sz w:val="28"/>
          <w:szCs w:val="28"/>
        </w:rPr>
      </w:pPr>
      <w:r w:rsidRPr="007C0517">
        <w:rPr>
          <w:rFonts w:ascii="仿宋" w:eastAsia="仿宋" w:hAnsi="仿宋" w:hint="eastAsia"/>
          <w:sz w:val="28"/>
          <w:szCs w:val="28"/>
        </w:rPr>
        <w:t>一</w:t>
      </w:r>
      <w:r w:rsidR="002554E0" w:rsidRPr="007C0517">
        <w:rPr>
          <w:rFonts w:ascii="仿宋" w:eastAsia="仿宋" w:hAnsi="仿宋" w:hint="eastAsia"/>
          <w:sz w:val="28"/>
          <w:szCs w:val="28"/>
        </w:rPr>
        <w:t>、</w:t>
      </w:r>
      <w:r w:rsidRPr="007C0517">
        <w:rPr>
          <w:rFonts w:ascii="仿宋" w:eastAsia="仿宋" w:hAnsi="仿宋" w:hint="eastAsia"/>
          <w:sz w:val="28"/>
          <w:szCs w:val="28"/>
        </w:rPr>
        <w:t>年会的基本情况</w:t>
      </w:r>
    </w:p>
    <w:p w:rsidR="007463AF" w:rsidRPr="007C0517" w:rsidRDefault="00F71DF8" w:rsidP="007C0517">
      <w:pPr>
        <w:spacing w:line="360" w:lineRule="auto"/>
        <w:ind w:firstLineChars="200" w:firstLine="560"/>
        <w:rPr>
          <w:rFonts w:ascii="仿宋" w:eastAsia="仿宋" w:hAnsi="仿宋"/>
          <w:sz w:val="28"/>
          <w:szCs w:val="28"/>
        </w:rPr>
      </w:pPr>
      <w:proofErr w:type="gramStart"/>
      <w:r w:rsidRPr="007C0517">
        <w:rPr>
          <w:rFonts w:ascii="仿宋" w:eastAsia="仿宋" w:hAnsi="仿宋" w:hint="eastAsia"/>
          <w:sz w:val="28"/>
          <w:szCs w:val="28"/>
        </w:rPr>
        <w:t>瓦岱勒国际</w:t>
      </w:r>
      <w:proofErr w:type="gramEnd"/>
      <w:r w:rsidRPr="007C0517">
        <w:rPr>
          <w:rFonts w:ascii="仿宋" w:eastAsia="仿宋" w:hAnsi="仿宋" w:hint="eastAsia"/>
          <w:sz w:val="28"/>
          <w:szCs w:val="28"/>
        </w:rPr>
        <w:t>酒店与旅游管理商学院成立于1981年。在30多年的酒店管理教育历程中，</w:t>
      </w:r>
      <w:proofErr w:type="gramStart"/>
      <w:r w:rsidRPr="007C0517">
        <w:rPr>
          <w:rFonts w:ascii="仿宋" w:eastAsia="仿宋" w:hAnsi="仿宋" w:hint="eastAsia"/>
          <w:sz w:val="28"/>
          <w:szCs w:val="28"/>
        </w:rPr>
        <w:t>瓦岱勒</w:t>
      </w:r>
      <w:proofErr w:type="gramEnd"/>
      <w:r w:rsidRPr="007C0517">
        <w:rPr>
          <w:rFonts w:ascii="仿宋" w:eastAsia="仿宋" w:hAnsi="仿宋" w:hint="eastAsia"/>
          <w:sz w:val="28"/>
          <w:szCs w:val="28"/>
        </w:rPr>
        <w:t>在国际酒店、旅游行业及教育领域获得了众多的荣誉和奖项，更在2016年荣获世界最佳酒店管理学校称号。现如今在</w:t>
      </w:r>
      <w:r w:rsidR="00E95C80" w:rsidRPr="007C0517">
        <w:rPr>
          <w:rFonts w:ascii="仿宋" w:eastAsia="仿宋" w:hAnsi="仿宋" w:hint="eastAsia"/>
          <w:sz w:val="28"/>
          <w:szCs w:val="28"/>
        </w:rPr>
        <w:t>全球28个国家</w:t>
      </w:r>
      <w:r w:rsidRPr="007C0517">
        <w:rPr>
          <w:rFonts w:ascii="仿宋" w:eastAsia="仿宋" w:hAnsi="仿宋" w:hint="eastAsia"/>
          <w:sz w:val="28"/>
          <w:szCs w:val="28"/>
        </w:rPr>
        <w:t>合作开展了</w:t>
      </w:r>
      <w:r w:rsidR="00E95C80" w:rsidRPr="007C0517">
        <w:rPr>
          <w:rFonts w:ascii="仿宋" w:eastAsia="仿宋" w:hAnsi="仿宋" w:hint="eastAsia"/>
          <w:sz w:val="28"/>
          <w:szCs w:val="28"/>
        </w:rPr>
        <w:t>39个</w:t>
      </w:r>
      <w:proofErr w:type="gramStart"/>
      <w:r w:rsidR="00E95C80" w:rsidRPr="007C0517">
        <w:rPr>
          <w:rFonts w:ascii="仿宋" w:eastAsia="仿宋" w:hAnsi="仿宋" w:hint="eastAsia"/>
          <w:sz w:val="28"/>
          <w:szCs w:val="28"/>
        </w:rPr>
        <w:t>瓦岱勒</w:t>
      </w:r>
      <w:proofErr w:type="gramEnd"/>
      <w:r w:rsidR="00E95C80" w:rsidRPr="007C0517">
        <w:rPr>
          <w:rFonts w:ascii="仿宋" w:eastAsia="仿宋" w:hAnsi="仿宋" w:hint="eastAsia"/>
          <w:sz w:val="28"/>
          <w:szCs w:val="28"/>
        </w:rPr>
        <w:t>校区</w:t>
      </w:r>
      <w:r w:rsidRPr="007C0517">
        <w:rPr>
          <w:rFonts w:ascii="仿宋" w:eastAsia="仿宋" w:hAnsi="仿宋" w:hint="eastAsia"/>
          <w:sz w:val="28"/>
          <w:szCs w:val="28"/>
        </w:rPr>
        <w:t>。</w:t>
      </w:r>
      <w:r w:rsidR="00CE0260" w:rsidRPr="007C0517">
        <w:rPr>
          <w:rFonts w:ascii="仿宋" w:eastAsia="仿宋" w:hAnsi="仿宋" w:hint="eastAsia"/>
          <w:sz w:val="28"/>
          <w:szCs w:val="28"/>
        </w:rPr>
        <w:t>2017年第11届</w:t>
      </w:r>
      <w:proofErr w:type="gramStart"/>
      <w:r w:rsidR="00CE0260" w:rsidRPr="007C0517">
        <w:rPr>
          <w:rFonts w:ascii="仿宋" w:eastAsia="仿宋" w:hAnsi="仿宋" w:hint="eastAsia"/>
          <w:sz w:val="28"/>
          <w:szCs w:val="28"/>
        </w:rPr>
        <w:t>瓦岱勒全球</w:t>
      </w:r>
      <w:proofErr w:type="gramEnd"/>
      <w:r w:rsidR="00CE0260" w:rsidRPr="007C0517">
        <w:rPr>
          <w:rFonts w:ascii="仿宋" w:eastAsia="仿宋" w:hAnsi="仿宋" w:hint="eastAsia"/>
          <w:sz w:val="28"/>
          <w:szCs w:val="28"/>
        </w:rPr>
        <w:t>年会在毛里求斯召开，</w:t>
      </w:r>
      <w:r w:rsidR="002554E0" w:rsidRPr="007C0517">
        <w:rPr>
          <w:rFonts w:ascii="仿宋" w:eastAsia="仿宋" w:hAnsi="仿宋" w:hint="eastAsia"/>
          <w:sz w:val="28"/>
          <w:szCs w:val="28"/>
        </w:rPr>
        <w:t>来自</w:t>
      </w:r>
      <w:r w:rsidR="00CE0260" w:rsidRPr="007C0517">
        <w:rPr>
          <w:rFonts w:ascii="仿宋" w:eastAsia="仿宋" w:hAnsi="仿宋" w:hint="eastAsia"/>
          <w:sz w:val="28"/>
          <w:szCs w:val="28"/>
        </w:rPr>
        <w:t>全球</w:t>
      </w:r>
      <w:proofErr w:type="gramStart"/>
      <w:r w:rsidR="002554E0" w:rsidRPr="007C0517">
        <w:rPr>
          <w:rFonts w:ascii="仿宋" w:eastAsia="仿宋" w:hAnsi="仿宋" w:hint="eastAsia"/>
          <w:sz w:val="28"/>
          <w:szCs w:val="28"/>
        </w:rPr>
        <w:t>所有</w:t>
      </w:r>
      <w:r w:rsidR="00CE0260" w:rsidRPr="007C0517">
        <w:rPr>
          <w:rFonts w:ascii="仿宋" w:eastAsia="仿宋" w:hAnsi="仿宋" w:hint="eastAsia"/>
          <w:sz w:val="28"/>
          <w:szCs w:val="28"/>
        </w:rPr>
        <w:t>瓦岱勒合作</w:t>
      </w:r>
      <w:proofErr w:type="gramEnd"/>
      <w:r w:rsidR="00CE0260" w:rsidRPr="007C0517">
        <w:rPr>
          <w:rFonts w:ascii="仿宋" w:eastAsia="仿宋" w:hAnsi="仿宋" w:hint="eastAsia"/>
          <w:sz w:val="28"/>
          <w:szCs w:val="28"/>
        </w:rPr>
        <w:t>校区</w:t>
      </w:r>
      <w:r w:rsidR="00E95C80" w:rsidRPr="007C0517">
        <w:rPr>
          <w:rFonts w:ascii="仿宋" w:eastAsia="仿宋" w:hAnsi="仿宋" w:hint="eastAsia"/>
          <w:sz w:val="28"/>
          <w:szCs w:val="28"/>
        </w:rPr>
        <w:t>集聚一堂，分享世界酒店行业发展成果，</w:t>
      </w:r>
      <w:proofErr w:type="gramStart"/>
      <w:r w:rsidR="00E95C80" w:rsidRPr="007C0517">
        <w:rPr>
          <w:rFonts w:ascii="仿宋" w:eastAsia="仿宋" w:hAnsi="仿宋" w:hint="eastAsia"/>
          <w:sz w:val="28"/>
          <w:szCs w:val="28"/>
        </w:rPr>
        <w:t>共商酒店</w:t>
      </w:r>
      <w:proofErr w:type="gramEnd"/>
      <w:r w:rsidR="00E95C80" w:rsidRPr="007C0517">
        <w:rPr>
          <w:rFonts w:ascii="仿宋" w:eastAsia="仿宋" w:hAnsi="仿宋" w:hint="eastAsia"/>
          <w:sz w:val="28"/>
          <w:szCs w:val="28"/>
        </w:rPr>
        <w:t>管理专业教育项目国际化发展策略。</w:t>
      </w:r>
    </w:p>
    <w:p w:rsidR="002554E0" w:rsidRPr="007C0517" w:rsidRDefault="002554E0" w:rsidP="007C0517">
      <w:pPr>
        <w:spacing w:beforeLines="50" w:before="156" w:line="360" w:lineRule="auto"/>
        <w:ind w:firstLineChars="200" w:firstLine="560"/>
        <w:rPr>
          <w:rFonts w:ascii="仿宋" w:eastAsia="仿宋" w:hAnsi="仿宋"/>
          <w:sz w:val="28"/>
          <w:szCs w:val="28"/>
        </w:rPr>
      </w:pPr>
      <w:r w:rsidRPr="007C0517">
        <w:rPr>
          <w:rFonts w:ascii="仿宋" w:eastAsia="仿宋" w:hAnsi="仿宋" w:hint="eastAsia"/>
          <w:sz w:val="28"/>
          <w:szCs w:val="28"/>
        </w:rPr>
        <w:t>二、年会内容</w:t>
      </w:r>
    </w:p>
    <w:p w:rsidR="002554E0" w:rsidRPr="007C0517" w:rsidRDefault="002554E0" w:rsidP="007C0517">
      <w:pPr>
        <w:spacing w:line="360" w:lineRule="auto"/>
        <w:ind w:firstLineChars="200" w:firstLine="560"/>
        <w:rPr>
          <w:rFonts w:ascii="仿宋" w:eastAsia="仿宋" w:hAnsi="仿宋"/>
          <w:sz w:val="28"/>
          <w:szCs w:val="28"/>
        </w:rPr>
      </w:pPr>
      <w:r w:rsidRPr="007C0517">
        <w:rPr>
          <w:rFonts w:ascii="仿宋" w:eastAsia="仿宋" w:hAnsi="仿宋" w:hint="eastAsia"/>
          <w:sz w:val="28"/>
          <w:szCs w:val="28"/>
        </w:rPr>
        <w:t>此次年会</w:t>
      </w:r>
      <w:proofErr w:type="gramStart"/>
      <w:r w:rsidRPr="007C0517">
        <w:rPr>
          <w:rFonts w:ascii="仿宋" w:eastAsia="仿宋" w:hAnsi="仿宋" w:hint="eastAsia"/>
          <w:sz w:val="28"/>
          <w:szCs w:val="28"/>
        </w:rPr>
        <w:t>由瓦岱勒</w:t>
      </w:r>
      <w:proofErr w:type="gramEnd"/>
      <w:r w:rsidRPr="007C0517">
        <w:rPr>
          <w:rFonts w:ascii="仿宋" w:eastAsia="仿宋" w:hAnsi="仿宋" w:hint="eastAsia"/>
          <w:sz w:val="28"/>
          <w:szCs w:val="28"/>
        </w:rPr>
        <w:t>毛里求斯校区主要承办。该合作校区是</w:t>
      </w:r>
      <w:proofErr w:type="gramStart"/>
      <w:r w:rsidRPr="007C0517">
        <w:rPr>
          <w:rFonts w:ascii="仿宋" w:eastAsia="仿宋" w:hAnsi="仿宋" w:hint="eastAsia"/>
          <w:sz w:val="28"/>
          <w:szCs w:val="28"/>
        </w:rPr>
        <w:t>瓦岱勒开展</w:t>
      </w:r>
      <w:proofErr w:type="gramEnd"/>
      <w:r w:rsidRPr="007C0517">
        <w:rPr>
          <w:rFonts w:ascii="仿宋" w:eastAsia="仿宋" w:hAnsi="仿宋" w:hint="eastAsia"/>
          <w:sz w:val="28"/>
          <w:szCs w:val="28"/>
        </w:rPr>
        <w:t>的主要合作校区之一。沿用全套</w:t>
      </w:r>
      <w:proofErr w:type="gramStart"/>
      <w:r w:rsidRPr="007C0517">
        <w:rPr>
          <w:rFonts w:ascii="仿宋" w:eastAsia="仿宋" w:hAnsi="仿宋" w:hint="eastAsia"/>
          <w:sz w:val="28"/>
          <w:szCs w:val="28"/>
        </w:rPr>
        <w:t>瓦岱勒</w:t>
      </w:r>
      <w:r w:rsidR="004B7F38" w:rsidRPr="007C0517">
        <w:rPr>
          <w:rFonts w:ascii="仿宋" w:eastAsia="仿宋" w:hAnsi="仿宋" w:hint="eastAsia"/>
          <w:sz w:val="28"/>
          <w:szCs w:val="28"/>
        </w:rPr>
        <w:t>教育</w:t>
      </w:r>
      <w:proofErr w:type="gramEnd"/>
      <w:r w:rsidR="004B7F38" w:rsidRPr="007C0517">
        <w:rPr>
          <w:rFonts w:ascii="仿宋" w:eastAsia="仿宋" w:hAnsi="仿宋" w:hint="eastAsia"/>
          <w:sz w:val="28"/>
          <w:szCs w:val="28"/>
        </w:rPr>
        <w:t>教学理念，适应于行业需求的教学方法，成熟的教学管理系统得到了业内的高度认可。</w:t>
      </w:r>
    </w:p>
    <w:p w:rsidR="000A2712" w:rsidRPr="007C0517" w:rsidRDefault="004B7F38" w:rsidP="007C0517">
      <w:pPr>
        <w:spacing w:line="360" w:lineRule="auto"/>
        <w:ind w:firstLineChars="200" w:firstLine="560"/>
        <w:rPr>
          <w:rFonts w:ascii="仿宋" w:eastAsia="仿宋" w:hAnsi="仿宋"/>
          <w:sz w:val="28"/>
          <w:szCs w:val="28"/>
        </w:rPr>
      </w:pPr>
      <w:r w:rsidRPr="007C0517">
        <w:rPr>
          <w:rFonts w:ascii="仿宋" w:eastAsia="仿宋" w:hAnsi="仿宋" w:hint="eastAsia"/>
          <w:sz w:val="28"/>
          <w:szCs w:val="28"/>
        </w:rPr>
        <w:t>年会的主题是</w:t>
      </w:r>
      <w:proofErr w:type="gramStart"/>
      <w:r w:rsidRPr="007C0517">
        <w:rPr>
          <w:rFonts w:ascii="仿宋" w:eastAsia="仿宋" w:hAnsi="仿宋" w:hint="eastAsia"/>
          <w:sz w:val="28"/>
          <w:szCs w:val="28"/>
        </w:rPr>
        <w:t>瓦岱勒品牌</w:t>
      </w:r>
      <w:proofErr w:type="gramEnd"/>
      <w:r w:rsidRPr="007C0517">
        <w:rPr>
          <w:rFonts w:ascii="仿宋" w:eastAsia="仿宋" w:hAnsi="仿宋" w:hint="eastAsia"/>
          <w:sz w:val="28"/>
          <w:szCs w:val="28"/>
        </w:rPr>
        <w:t>在全球化开展合作销售战略，包括销售实施策略会谈、头脑风暴、校际间区域交流、往年研究性报告分享和展示及</w:t>
      </w:r>
      <w:proofErr w:type="gramStart"/>
      <w:r w:rsidRPr="007C0517">
        <w:rPr>
          <w:rFonts w:ascii="仿宋" w:eastAsia="仿宋" w:hAnsi="仿宋" w:hint="eastAsia"/>
          <w:sz w:val="28"/>
          <w:szCs w:val="28"/>
        </w:rPr>
        <w:t>瓦岱勒</w:t>
      </w:r>
      <w:proofErr w:type="gramEnd"/>
      <w:r w:rsidRPr="007C0517">
        <w:rPr>
          <w:rFonts w:ascii="仿宋" w:eastAsia="仿宋" w:hAnsi="仿宋" w:hint="eastAsia"/>
          <w:sz w:val="28"/>
          <w:szCs w:val="28"/>
        </w:rPr>
        <w:t>毛里求斯校区实地参访五个部分。会议期间，</w:t>
      </w:r>
      <w:proofErr w:type="gramStart"/>
      <w:r w:rsidRPr="007C0517">
        <w:rPr>
          <w:rFonts w:ascii="仿宋" w:eastAsia="仿宋" w:hAnsi="仿宋" w:hint="eastAsia"/>
          <w:sz w:val="28"/>
          <w:szCs w:val="28"/>
        </w:rPr>
        <w:t>瓦岱勒</w:t>
      </w:r>
      <w:proofErr w:type="gramEnd"/>
      <w:r w:rsidRPr="007C0517">
        <w:rPr>
          <w:rFonts w:ascii="仿宋" w:eastAsia="仿宋" w:hAnsi="仿宋" w:hint="eastAsia"/>
          <w:sz w:val="28"/>
          <w:szCs w:val="28"/>
        </w:rPr>
        <w:t>毛里求斯校区精心安排设计会晤事项，会议内容充实、广泛、全面、深</w:t>
      </w:r>
      <w:r w:rsidRPr="007C0517">
        <w:rPr>
          <w:rFonts w:ascii="仿宋" w:eastAsia="仿宋" w:hAnsi="仿宋" w:hint="eastAsia"/>
          <w:sz w:val="28"/>
          <w:szCs w:val="28"/>
        </w:rPr>
        <w:lastRenderedPageBreak/>
        <w:t>入、细致</w:t>
      </w:r>
      <w:r w:rsidR="00F162AE" w:rsidRPr="007C0517">
        <w:rPr>
          <w:rFonts w:ascii="仿宋" w:eastAsia="仿宋" w:hAnsi="仿宋" w:hint="eastAsia"/>
          <w:sz w:val="28"/>
          <w:szCs w:val="28"/>
        </w:rPr>
        <w:t>的。富有当地特色的年会开幕仪式，</w:t>
      </w:r>
      <w:proofErr w:type="gramStart"/>
      <w:r w:rsidR="00F162AE" w:rsidRPr="007C0517">
        <w:rPr>
          <w:rFonts w:ascii="仿宋" w:eastAsia="仿宋" w:hAnsi="仿宋" w:hint="eastAsia"/>
          <w:sz w:val="28"/>
          <w:szCs w:val="28"/>
        </w:rPr>
        <w:t>由瓦岱勒</w:t>
      </w:r>
      <w:proofErr w:type="gramEnd"/>
      <w:r w:rsidR="00F162AE" w:rsidRPr="007C0517">
        <w:rPr>
          <w:rFonts w:ascii="仿宋" w:eastAsia="仿宋" w:hAnsi="仿宋" w:hint="eastAsia"/>
          <w:sz w:val="28"/>
          <w:szCs w:val="28"/>
        </w:rPr>
        <w:t>毛里求斯校区学生全程操控，不仅让来自全球</w:t>
      </w:r>
      <w:proofErr w:type="gramStart"/>
      <w:r w:rsidR="00F162AE" w:rsidRPr="007C0517">
        <w:rPr>
          <w:rFonts w:ascii="仿宋" w:eastAsia="仿宋" w:hAnsi="仿宋" w:hint="eastAsia"/>
          <w:sz w:val="28"/>
          <w:szCs w:val="28"/>
        </w:rPr>
        <w:t>瓦岱勒</w:t>
      </w:r>
      <w:proofErr w:type="gramEnd"/>
      <w:r w:rsidR="00F162AE" w:rsidRPr="007C0517">
        <w:rPr>
          <w:rFonts w:ascii="仿宋" w:eastAsia="仿宋" w:hAnsi="仿宋" w:hint="eastAsia"/>
          <w:sz w:val="28"/>
          <w:szCs w:val="28"/>
        </w:rPr>
        <w:t>大家庭的成员再聚一堂</w:t>
      </w:r>
      <w:r w:rsidR="000B0258" w:rsidRPr="007C0517">
        <w:rPr>
          <w:rFonts w:ascii="仿宋" w:eastAsia="仿宋" w:hAnsi="仿宋" w:hint="eastAsia"/>
          <w:sz w:val="28"/>
          <w:szCs w:val="28"/>
        </w:rPr>
        <w:t>，互相探讨一年来</w:t>
      </w:r>
      <w:r w:rsidR="00F162AE" w:rsidRPr="007C0517">
        <w:rPr>
          <w:rFonts w:ascii="仿宋" w:eastAsia="仿宋" w:hAnsi="仿宋" w:hint="eastAsia"/>
          <w:sz w:val="28"/>
          <w:szCs w:val="28"/>
        </w:rPr>
        <w:t>各校区的发展情况和意见</w:t>
      </w:r>
      <w:r w:rsidR="000B0258" w:rsidRPr="007C0517">
        <w:rPr>
          <w:rFonts w:ascii="仿宋" w:eastAsia="仿宋" w:hAnsi="仿宋" w:hint="eastAsia"/>
          <w:sz w:val="28"/>
          <w:szCs w:val="28"/>
        </w:rPr>
        <w:t>，同时展示了酒店管理学生细致周到全面的服务水准</w:t>
      </w:r>
      <w:r w:rsidR="00F162AE" w:rsidRPr="007C0517">
        <w:rPr>
          <w:rFonts w:ascii="仿宋" w:eastAsia="仿宋" w:hAnsi="仿宋" w:hint="eastAsia"/>
          <w:sz w:val="28"/>
          <w:szCs w:val="28"/>
        </w:rPr>
        <w:t>。会议对</w:t>
      </w:r>
      <w:proofErr w:type="gramStart"/>
      <w:r w:rsidR="00F162AE" w:rsidRPr="007C0517">
        <w:rPr>
          <w:rFonts w:ascii="仿宋" w:eastAsia="仿宋" w:hAnsi="仿宋" w:hint="eastAsia"/>
          <w:sz w:val="28"/>
          <w:szCs w:val="28"/>
        </w:rPr>
        <w:t>瓦岱勒</w:t>
      </w:r>
      <w:proofErr w:type="gramEnd"/>
      <w:r w:rsidR="00F162AE" w:rsidRPr="007C0517">
        <w:rPr>
          <w:rFonts w:ascii="仿宋" w:eastAsia="仿宋" w:hAnsi="仿宋" w:hint="eastAsia"/>
          <w:sz w:val="28"/>
          <w:szCs w:val="28"/>
        </w:rPr>
        <w:t>MBA项目的革新及学校实施策略进行讲解</w:t>
      </w:r>
      <w:r w:rsidR="000B0258" w:rsidRPr="007C0517">
        <w:rPr>
          <w:rFonts w:ascii="仿宋" w:eastAsia="仿宋" w:hAnsi="仿宋" w:hint="eastAsia"/>
          <w:sz w:val="28"/>
          <w:szCs w:val="28"/>
        </w:rPr>
        <w:t>；</w:t>
      </w:r>
      <w:r w:rsidR="00F162AE" w:rsidRPr="007C0517">
        <w:rPr>
          <w:rFonts w:ascii="仿宋" w:eastAsia="仿宋" w:hAnsi="仿宋" w:hint="eastAsia"/>
          <w:sz w:val="28"/>
          <w:szCs w:val="28"/>
        </w:rPr>
        <w:t>提出</w:t>
      </w:r>
      <w:proofErr w:type="gramStart"/>
      <w:r w:rsidR="00F162AE" w:rsidRPr="007C0517">
        <w:rPr>
          <w:rFonts w:ascii="仿宋" w:eastAsia="仿宋" w:hAnsi="仿宋" w:hint="eastAsia"/>
          <w:sz w:val="28"/>
          <w:szCs w:val="28"/>
        </w:rPr>
        <w:t>瓦岱勒品牌</w:t>
      </w:r>
      <w:proofErr w:type="gramEnd"/>
      <w:r w:rsidR="00F162AE" w:rsidRPr="007C0517">
        <w:rPr>
          <w:rFonts w:ascii="仿宋" w:eastAsia="仿宋" w:hAnsi="仿宋" w:hint="eastAsia"/>
          <w:sz w:val="28"/>
          <w:szCs w:val="28"/>
        </w:rPr>
        <w:t>在全球化开展合作战略的方向及措施</w:t>
      </w:r>
      <w:r w:rsidR="000B0258" w:rsidRPr="007C0517">
        <w:rPr>
          <w:rFonts w:ascii="仿宋" w:eastAsia="仿宋" w:hAnsi="仿宋" w:hint="eastAsia"/>
          <w:sz w:val="28"/>
          <w:szCs w:val="28"/>
        </w:rPr>
        <w:t>；深入探讨如何在全球各地区使用不同的营销战略扩大</w:t>
      </w:r>
      <w:proofErr w:type="gramStart"/>
      <w:r w:rsidR="000B0258" w:rsidRPr="007C0517">
        <w:rPr>
          <w:rFonts w:ascii="仿宋" w:eastAsia="仿宋" w:hAnsi="仿宋" w:hint="eastAsia"/>
          <w:sz w:val="28"/>
          <w:szCs w:val="28"/>
        </w:rPr>
        <w:t>瓦岱勒</w:t>
      </w:r>
      <w:proofErr w:type="gramEnd"/>
      <w:r w:rsidR="000B0258" w:rsidRPr="007C0517">
        <w:rPr>
          <w:rFonts w:ascii="仿宋" w:eastAsia="仿宋" w:hAnsi="仿宋" w:hint="eastAsia"/>
          <w:sz w:val="28"/>
          <w:szCs w:val="28"/>
        </w:rPr>
        <w:t>品牌</w:t>
      </w:r>
      <w:r w:rsidR="00F162AE" w:rsidRPr="007C0517">
        <w:rPr>
          <w:rFonts w:ascii="仿宋" w:eastAsia="仿宋" w:hAnsi="仿宋" w:hint="eastAsia"/>
          <w:sz w:val="28"/>
          <w:szCs w:val="28"/>
        </w:rPr>
        <w:t>。</w:t>
      </w:r>
      <w:r w:rsidR="00171EAD" w:rsidRPr="007C0517">
        <w:rPr>
          <w:rFonts w:ascii="仿宋" w:eastAsia="仿宋" w:hAnsi="仿宋" w:hint="eastAsia"/>
          <w:sz w:val="28"/>
          <w:szCs w:val="28"/>
        </w:rPr>
        <w:t>此次出访前，</w:t>
      </w:r>
      <w:proofErr w:type="gramStart"/>
      <w:r w:rsidR="00171EAD" w:rsidRPr="007C0517">
        <w:rPr>
          <w:rFonts w:ascii="仿宋" w:eastAsia="仿宋" w:hAnsi="仿宋" w:hint="eastAsia"/>
          <w:sz w:val="28"/>
          <w:szCs w:val="28"/>
        </w:rPr>
        <w:t>出访团</w:t>
      </w:r>
      <w:proofErr w:type="gramEnd"/>
      <w:r w:rsidR="00171EAD" w:rsidRPr="007C0517">
        <w:rPr>
          <w:rFonts w:ascii="仿宋" w:eastAsia="仿宋" w:hAnsi="仿宋" w:hint="eastAsia"/>
          <w:sz w:val="28"/>
          <w:szCs w:val="28"/>
        </w:rPr>
        <w:t>针对本次年会主题做了充分的发言及交流准备，在校际间区域会谈中提出中国项目与其他地区不同的发展战略，分享交流在中国的办学经验，同时多个国家分校区有意向</w:t>
      </w:r>
      <w:proofErr w:type="gramStart"/>
      <w:r w:rsidR="00171EAD" w:rsidRPr="007C0517">
        <w:rPr>
          <w:rFonts w:ascii="仿宋" w:eastAsia="仿宋" w:hAnsi="仿宋" w:hint="eastAsia"/>
          <w:sz w:val="28"/>
          <w:szCs w:val="28"/>
        </w:rPr>
        <w:t>就瓦岱勒项目</w:t>
      </w:r>
      <w:proofErr w:type="gramEnd"/>
      <w:r w:rsidR="00171EAD" w:rsidRPr="007C0517">
        <w:rPr>
          <w:rFonts w:ascii="仿宋" w:eastAsia="仿宋" w:hAnsi="仿宋" w:hint="eastAsia"/>
          <w:sz w:val="28"/>
          <w:szCs w:val="28"/>
        </w:rPr>
        <w:t>学生进行校际交流合作。</w:t>
      </w:r>
    </w:p>
    <w:p w:rsidR="000B0258" w:rsidRPr="007C0517" w:rsidRDefault="000B0258" w:rsidP="007C0517">
      <w:pPr>
        <w:tabs>
          <w:tab w:val="left" w:pos="6953"/>
        </w:tabs>
        <w:spacing w:beforeLines="50" w:before="156" w:line="360" w:lineRule="auto"/>
        <w:rPr>
          <w:rFonts w:ascii="仿宋" w:eastAsia="仿宋" w:hAnsi="仿宋"/>
          <w:sz w:val="28"/>
          <w:szCs w:val="28"/>
        </w:rPr>
      </w:pPr>
      <w:r w:rsidRPr="007C0517">
        <w:rPr>
          <w:rFonts w:ascii="仿宋" w:eastAsia="仿宋" w:hAnsi="仿宋" w:hint="eastAsia"/>
          <w:sz w:val="28"/>
          <w:szCs w:val="28"/>
        </w:rPr>
        <w:t>三、会议商谈</w:t>
      </w:r>
      <w:r w:rsidR="00171EAD" w:rsidRPr="007C0517">
        <w:rPr>
          <w:rFonts w:ascii="仿宋" w:eastAsia="仿宋" w:hAnsi="仿宋"/>
          <w:sz w:val="28"/>
          <w:szCs w:val="28"/>
        </w:rPr>
        <w:tab/>
      </w:r>
    </w:p>
    <w:p w:rsidR="000A2712" w:rsidRPr="007C0517" w:rsidRDefault="00F71DF8" w:rsidP="007C0517">
      <w:pPr>
        <w:spacing w:line="360" w:lineRule="auto"/>
        <w:ind w:firstLineChars="200" w:firstLine="560"/>
        <w:rPr>
          <w:rFonts w:ascii="仿宋" w:eastAsia="仿宋" w:hAnsi="仿宋"/>
          <w:sz w:val="28"/>
          <w:szCs w:val="28"/>
        </w:rPr>
      </w:pPr>
      <w:r w:rsidRPr="007C0517">
        <w:rPr>
          <w:rFonts w:ascii="仿宋" w:eastAsia="仿宋" w:hAnsi="仿宋" w:hint="eastAsia"/>
          <w:sz w:val="28"/>
          <w:szCs w:val="28"/>
        </w:rPr>
        <w:t>自2015年我校与法国</w:t>
      </w:r>
      <w:proofErr w:type="gramStart"/>
      <w:r w:rsidRPr="007C0517">
        <w:rPr>
          <w:rFonts w:ascii="仿宋" w:eastAsia="仿宋" w:hAnsi="仿宋" w:hint="eastAsia"/>
          <w:sz w:val="28"/>
          <w:szCs w:val="28"/>
        </w:rPr>
        <w:t>瓦岱勒国际</w:t>
      </w:r>
      <w:proofErr w:type="gramEnd"/>
      <w:r w:rsidRPr="007C0517">
        <w:rPr>
          <w:rFonts w:ascii="仿宋" w:eastAsia="仿宋" w:hAnsi="仿宋" w:hint="eastAsia"/>
          <w:sz w:val="28"/>
          <w:szCs w:val="28"/>
        </w:rPr>
        <w:t>酒店与旅游管理商学院签署合作办学协议</w:t>
      </w:r>
      <w:r w:rsidR="00E95C80" w:rsidRPr="007C0517">
        <w:rPr>
          <w:rFonts w:ascii="仿宋" w:eastAsia="仿宋" w:hAnsi="仿宋" w:hint="eastAsia"/>
          <w:sz w:val="28"/>
          <w:szCs w:val="28"/>
        </w:rPr>
        <w:t>，在学校领导的高度重视，在国际合作交流处、教务处等部门领导的支持帮助下，取得了良好成效，但同时还存在诸多难点和困难。此次出访前，</w:t>
      </w:r>
      <w:proofErr w:type="gramStart"/>
      <w:r w:rsidR="00E95C80" w:rsidRPr="007C0517">
        <w:rPr>
          <w:rFonts w:ascii="仿宋" w:eastAsia="仿宋" w:hAnsi="仿宋" w:hint="eastAsia"/>
          <w:sz w:val="28"/>
          <w:szCs w:val="28"/>
        </w:rPr>
        <w:t>出访团</w:t>
      </w:r>
      <w:proofErr w:type="gramEnd"/>
      <w:r w:rsidR="00E95C80" w:rsidRPr="007C0517">
        <w:rPr>
          <w:rFonts w:ascii="仿宋" w:eastAsia="仿宋" w:hAnsi="仿宋" w:hint="eastAsia"/>
          <w:sz w:val="28"/>
          <w:szCs w:val="28"/>
        </w:rPr>
        <w:t>对项目运行情况进行了深入研究和思考</w:t>
      </w:r>
      <w:r w:rsidR="000B0258" w:rsidRPr="007C0517">
        <w:rPr>
          <w:rFonts w:ascii="仿宋" w:eastAsia="仿宋" w:hAnsi="仿宋" w:hint="eastAsia"/>
          <w:sz w:val="28"/>
          <w:szCs w:val="28"/>
        </w:rPr>
        <w:t>提出十一项商讨议题</w:t>
      </w:r>
      <w:r w:rsidR="00E95C80" w:rsidRPr="007C0517">
        <w:rPr>
          <w:rFonts w:ascii="仿宋" w:eastAsia="仿宋" w:hAnsi="仿宋" w:hint="eastAsia"/>
          <w:sz w:val="28"/>
          <w:szCs w:val="28"/>
        </w:rPr>
        <w:t>，对项目今后的发展做出细致规划</w:t>
      </w:r>
      <w:r w:rsidR="00781EF1" w:rsidRPr="007C0517">
        <w:rPr>
          <w:rFonts w:ascii="仿宋" w:eastAsia="仿宋" w:hAnsi="仿宋" w:hint="eastAsia"/>
          <w:sz w:val="28"/>
          <w:szCs w:val="28"/>
        </w:rPr>
        <w:t>。包括获取</w:t>
      </w:r>
      <w:proofErr w:type="gramStart"/>
      <w:r w:rsidR="00781EF1" w:rsidRPr="007C0517">
        <w:rPr>
          <w:rFonts w:ascii="仿宋" w:eastAsia="仿宋" w:hAnsi="仿宋" w:hint="eastAsia"/>
          <w:sz w:val="28"/>
          <w:szCs w:val="28"/>
        </w:rPr>
        <w:t>瓦岱勒最新</w:t>
      </w:r>
      <w:proofErr w:type="gramEnd"/>
      <w:r w:rsidR="00781EF1" w:rsidRPr="007C0517">
        <w:rPr>
          <w:rFonts w:ascii="仿宋" w:eastAsia="仿宋" w:hAnsi="仿宋" w:hint="eastAsia"/>
          <w:sz w:val="28"/>
          <w:szCs w:val="28"/>
        </w:rPr>
        <w:t>教学资讯；深入沟通马可波罗国际学生交换计划；</w:t>
      </w:r>
      <w:r w:rsidR="00B16A22" w:rsidRPr="007C0517">
        <w:rPr>
          <w:rFonts w:ascii="仿宋" w:eastAsia="仿宋" w:hAnsi="仿宋" w:hint="eastAsia"/>
          <w:sz w:val="28"/>
          <w:szCs w:val="28"/>
        </w:rPr>
        <w:t>MBA项目</w:t>
      </w:r>
      <w:r w:rsidR="00781EF1" w:rsidRPr="007C0517">
        <w:rPr>
          <w:rFonts w:ascii="仿宋" w:eastAsia="仿宋" w:hAnsi="仿宋" w:hint="eastAsia"/>
          <w:sz w:val="28"/>
          <w:szCs w:val="28"/>
        </w:rPr>
        <w:t>革新及</w:t>
      </w:r>
      <w:r w:rsidR="00B16A22" w:rsidRPr="007C0517">
        <w:rPr>
          <w:rFonts w:ascii="仿宋" w:eastAsia="仿宋" w:hAnsi="仿宋" w:hint="eastAsia"/>
          <w:sz w:val="28"/>
          <w:szCs w:val="28"/>
        </w:rPr>
        <w:t>实施细节；推进教师赴法培训工作</w:t>
      </w:r>
      <w:r w:rsidR="00781EF1" w:rsidRPr="007C0517">
        <w:rPr>
          <w:rFonts w:ascii="仿宋" w:eastAsia="仿宋" w:hAnsi="仿宋" w:hint="eastAsia"/>
          <w:sz w:val="28"/>
          <w:szCs w:val="28"/>
        </w:rPr>
        <w:t>等</w:t>
      </w:r>
      <w:r w:rsidR="000B0258" w:rsidRPr="007C0517">
        <w:rPr>
          <w:rFonts w:ascii="仿宋" w:eastAsia="仿宋" w:hAnsi="仿宋" w:hint="eastAsia"/>
          <w:sz w:val="28"/>
          <w:szCs w:val="28"/>
        </w:rPr>
        <w:t>。</w:t>
      </w:r>
      <w:r w:rsidR="00E95C80" w:rsidRPr="007C0517">
        <w:rPr>
          <w:rFonts w:ascii="仿宋" w:eastAsia="仿宋" w:hAnsi="仿宋" w:hint="eastAsia"/>
          <w:sz w:val="28"/>
          <w:szCs w:val="28"/>
        </w:rPr>
        <w:t>在与</w:t>
      </w:r>
      <w:proofErr w:type="gramStart"/>
      <w:r w:rsidR="00E95C80" w:rsidRPr="007C0517">
        <w:rPr>
          <w:rFonts w:ascii="仿宋" w:eastAsia="仿宋" w:hAnsi="仿宋" w:hint="eastAsia"/>
          <w:sz w:val="28"/>
          <w:szCs w:val="28"/>
        </w:rPr>
        <w:t>瓦岱勒集团</w:t>
      </w:r>
      <w:proofErr w:type="gramEnd"/>
      <w:r w:rsidR="00E95C80" w:rsidRPr="007C0517">
        <w:rPr>
          <w:rFonts w:ascii="仿宋" w:eastAsia="仿宋" w:hAnsi="仿宋" w:hint="eastAsia"/>
          <w:sz w:val="28"/>
          <w:szCs w:val="28"/>
        </w:rPr>
        <w:t>总裁</w:t>
      </w:r>
      <w:r w:rsidR="000B0258" w:rsidRPr="007C0517">
        <w:rPr>
          <w:rFonts w:ascii="仿宋" w:eastAsia="仿宋" w:hAnsi="仿宋" w:hint="eastAsia"/>
          <w:sz w:val="28"/>
          <w:szCs w:val="28"/>
        </w:rPr>
        <w:t>、</w:t>
      </w:r>
      <w:proofErr w:type="gramStart"/>
      <w:r w:rsidR="000B0258" w:rsidRPr="007C0517">
        <w:rPr>
          <w:rFonts w:ascii="仿宋" w:eastAsia="仿宋" w:hAnsi="仿宋" w:hint="eastAsia"/>
          <w:sz w:val="28"/>
          <w:szCs w:val="28"/>
        </w:rPr>
        <w:t>瓦岱勒国际</w:t>
      </w:r>
      <w:proofErr w:type="gramEnd"/>
      <w:r w:rsidR="000B0258" w:rsidRPr="007C0517">
        <w:rPr>
          <w:rFonts w:ascii="仿宋" w:eastAsia="仿宋" w:hAnsi="仿宋" w:hint="eastAsia"/>
          <w:sz w:val="28"/>
          <w:szCs w:val="28"/>
        </w:rPr>
        <w:t>部主管及</w:t>
      </w:r>
      <w:proofErr w:type="gramStart"/>
      <w:r w:rsidR="000B0258" w:rsidRPr="007C0517">
        <w:rPr>
          <w:rFonts w:ascii="仿宋" w:eastAsia="仿宋" w:hAnsi="仿宋" w:hint="eastAsia"/>
          <w:sz w:val="28"/>
          <w:szCs w:val="28"/>
        </w:rPr>
        <w:t>瓦岱勒网络</w:t>
      </w:r>
      <w:proofErr w:type="gramEnd"/>
      <w:r w:rsidR="000B0258" w:rsidRPr="007C0517">
        <w:rPr>
          <w:rFonts w:ascii="仿宋" w:eastAsia="仿宋" w:hAnsi="仿宋" w:hint="eastAsia"/>
          <w:sz w:val="28"/>
          <w:szCs w:val="28"/>
        </w:rPr>
        <w:t>建设主管</w:t>
      </w:r>
      <w:r w:rsidR="00E95C80" w:rsidRPr="007C0517">
        <w:rPr>
          <w:rFonts w:ascii="仿宋" w:eastAsia="仿宋" w:hAnsi="仿宋" w:hint="eastAsia"/>
          <w:sz w:val="28"/>
          <w:szCs w:val="28"/>
        </w:rPr>
        <w:t>的会谈中</w:t>
      </w:r>
      <w:r w:rsidR="000B0258" w:rsidRPr="007C0517">
        <w:rPr>
          <w:rFonts w:ascii="仿宋" w:eastAsia="仿宋" w:hAnsi="仿宋" w:hint="eastAsia"/>
          <w:sz w:val="28"/>
          <w:szCs w:val="28"/>
        </w:rPr>
        <w:t>，</w:t>
      </w:r>
      <w:r w:rsidR="00E95C80" w:rsidRPr="007C0517">
        <w:rPr>
          <w:rFonts w:ascii="仿宋" w:eastAsia="仿宋" w:hAnsi="仿宋" w:hint="eastAsia"/>
          <w:sz w:val="28"/>
          <w:szCs w:val="28"/>
        </w:rPr>
        <w:t>进行广泛而深入的探讨，寻求项目发展更好策略和途径。</w:t>
      </w:r>
    </w:p>
    <w:p w:rsidR="000A2712" w:rsidRPr="007C0517" w:rsidRDefault="000A2712" w:rsidP="007C0517">
      <w:pPr>
        <w:spacing w:beforeLines="50" w:before="156" w:line="360" w:lineRule="auto"/>
        <w:rPr>
          <w:rFonts w:ascii="仿宋" w:eastAsia="仿宋" w:hAnsi="仿宋"/>
          <w:sz w:val="28"/>
          <w:szCs w:val="28"/>
        </w:rPr>
      </w:pPr>
      <w:r w:rsidRPr="007C0517">
        <w:rPr>
          <w:rFonts w:ascii="仿宋" w:eastAsia="仿宋" w:hAnsi="仿宋" w:hint="eastAsia"/>
          <w:sz w:val="28"/>
          <w:szCs w:val="28"/>
        </w:rPr>
        <w:t>四、会议成果</w:t>
      </w:r>
    </w:p>
    <w:p w:rsidR="00E95C80" w:rsidRPr="007C0517" w:rsidRDefault="00781EF1" w:rsidP="007C0517">
      <w:pPr>
        <w:spacing w:line="360" w:lineRule="auto"/>
        <w:ind w:firstLineChars="200" w:firstLine="560"/>
        <w:rPr>
          <w:rFonts w:ascii="仿宋" w:eastAsia="仿宋" w:hAnsi="仿宋" w:hint="eastAsia"/>
          <w:sz w:val="28"/>
          <w:szCs w:val="28"/>
        </w:rPr>
      </w:pPr>
      <w:r w:rsidRPr="007C0517">
        <w:rPr>
          <w:rFonts w:ascii="仿宋" w:eastAsia="仿宋" w:hAnsi="仿宋" w:hint="eastAsia"/>
          <w:sz w:val="28"/>
          <w:szCs w:val="28"/>
        </w:rPr>
        <w:t>通过本次年会，</w:t>
      </w:r>
      <w:r w:rsidR="00E95C80" w:rsidRPr="007C0517">
        <w:rPr>
          <w:rFonts w:ascii="仿宋" w:eastAsia="仿宋" w:hAnsi="仿宋" w:hint="eastAsia"/>
          <w:sz w:val="28"/>
          <w:szCs w:val="28"/>
        </w:rPr>
        <w:t>我校把</w:t>
      </w:r>
      <w:proofErr w:type="gramStart"/>
      <w:r w:rsidR="00E95C80" w:rsidRPr="007C0517">
        <w:rPr>
          <w:rFonts w:ascii="仿宋" w:eastAsia="仿宋" w:hAnsi="仿宋" w:hint="eastAsia"/>
          <w:sz w:val="28"/>
          <w:szCs w:val="28"/>
        </w:rPr>
        <w:t>瓦岱勒项目</w:t>
      </w:r>
      <w:proofErr w:type="gramEnd"/>
      <w:r w:rsidR="00E95C80" w:rsidRPr="007C0517">
        <w:rPr>
          <w:rFonts w:ascii="仿宋" w:eastAsia="仿宋" w:hAnsi="仿宋" w:hint="eastAsia"/>
          <w:sz w:val="28"/>
          <w:szCs w:val="28"/>
        </w:rPr>
        <w:t>的成果和亮点</w:t>
      </w:r>
      <w:r w:rsidR="00303271" w:rsidRPr="007C0517">
        <w:rPr>
          <w:rFonts w:ascii="仿宋" w:eastAsia="仿宋" w:hAnsi="仿宋" w:hint="eastAsia"/>
          <w:sz w:val="28"/>
          <w:szCs w:val="28"/>
        </w:rPr>
        <w:t>在校际间区域会</w:t>
      </w:r>
      <w:r w:rsidR="00303271" w:rsidRPr="007C0517">
        <w:rPr>
          <w:rFonts w:ascii="仿宋" w:eastAsia="仿宋" w:hAnsi="仿宋" w:hint="eastAsia"/>
          <w:sz w:val="28"/>
          <w:szCs w:val="28"/>
        </w:rPr>
        <w:lastRenderedPageBreak/>
        <w:t>谈中进行深入的</w:t>
      </w:r>
      <w:r w:rsidR="00E95C80" w:rsidRPr="007C0517">
        <w:rPr>
          <w:rFonts w:ascii="仿宋" w:eastAsia="仿宋" w:hAnsi="仿宋" w:hint="eastAsia"/>
          <w:sz w:val="28"/>
          <w:szCs w:val="28"/>
        </w:rPr>
        <w:t>交流，在国际平台上展现</w:t>
      </w:r>
      <w:r w:rsidR="00C82F33" w:rsidRPr="007C0517">
        <w:rPr>
          <w:rFonts w:ascii="仿宋" w:eastAsia="仿宋" w:hAnsi="仿宋" w:hint="eastAsia"/>
          <w:sz w:val="28"/>
          <w:szCs w:val="28"/>
        </w:rPr>
        <w:t>出</w:t>
      </w:r>
      <w:r w:rsidR="00E95C80" w:rsidRPr="007C0517">
        <w:rPr>
          <w:rFonts w:ascii="仿宋" w:eastAsia="仿宋" w:hAnsi="仿宋" w:hint="eastAsia"/>
          <w:sz w:val="28"/>
          <w:szCs w:val="28"/>
        </w:rPr>
        <w:t>我校风采。同时，</w:t>
      </w:r>
      <w:r w:rsidR="00C82F33" w:rsidRPr="007C0517">
        <w:rPr>
          <w:rFonts w:ascii="仿宋" w:eastAsia="仿宋" w:hAnsi="仿宋" w:hint="eastAsia"/>
          <w:sz w:val="28"/>
          <w:szCs w:val="28"/>
        </w:rPr>
        <w:t>与其他国家分校</w:t>
      </w:r>
      <w:proofErr w:type="gramStart"/>
      <w:r w:rsidR="00C82F33" w:rsidRPr="007C0517">
        <w:rPr>
          <w:rFonts w:ascii="仿宋" w:eastAsia="仿宋" w:hAnsi="仿宋" w:hint="eastAsia"/>
          <w:sz w:val="28"/>
          <w:szCs w:val="28"/>
        </w:rPr>
        <w:t>区</w:t>
      </w:r>
      <w:r w:rsidR="00303271" w:rsidRPr="007C0517">
        <w:rPr>
          <w:rFonts w:ascii="仿宋" w:eastAsia="仿宋" w:hAnsi="仿宋" w:hint="eastAsia"/>
          <w:sz w:val="28"/>
          <w:szCs w:val="28"/>
        </w:rPr>
        <w:t>校初步</w:t>
      </w:r>
      <w:proofErr w:type="gramEnd"/>
      <w:r w:rsidR="00303271" w:rsidRPr="007C0517">
        <w:rPr>
          <w:rFonts w:ascii="仿宋" w:eastAsia="仿宋" w:hAnsi="仿宋" w:hint="eastAsia"/>
          <w:sz w:val="28"/>
          <w:szCs w:val="28"/>
        </w:rPr>
        <w:t>建立起关系网络</w:t>
      </w:r>
      <w:r w:rsidR="00E95C80" w:rsidRPr="007C0517">
        <w:rPr>
          <w:rFonts w:ascii="仿宋" w:eastAsia="仿宋" w:hAnsi="仿宋" w:hint="eastAsia"/>
          <w:sz w:val="28"/>
          <w:szCs w:val="28"/>
        </w:rPr>
        <w:t>，</w:t>
      </w:r>
      <w:r w:rsidR="00303271" w:rsidRPr="007C0517">
        <w:rPr>
          <w:rFonts w:ascii="仿宋" w:eastAsia="仿宋" w:hAnsi="仿宋" w:hint="eastAsia"/>
          <w:sz w:val="28"/>
          <w:szCs w:val="28"/>
        </w:rPr>
        <w:t>为</w:t>
      </w:r>
      <w:r w:rsidR="00E95C80" w:rsidRPr="007C0517">
        <w:rPr>
          <w:rFonts w:ascii="仿宋" w:eastAsia="仿宋" w:hAnsi="仿宋" w:hint="eastAsia"/>
          <w:sz w:val="28"/>
          <w:szCs w:val="28"/>
        </w:rPr>
        <w:t>获取更多的酒店管理专业教育国际化发展资源</w:t>
      </w:r>
      <w:r w:rsidR="00303271" w:rsidRPr="007C0517">
        <w:rPr>
          <w:rFonts w:ascii="仿宋" w:eastAsia="仿宋" w:hAnsi="仿宋" w:hint="eastAsia"/>
          <w:sz w:val="28"/>
          <w:szCs w:val="28"/>
        </w:rPr>
        <w:t>更进一步</w:t>
      </w:r>
      <w:r w:rsidR="00E95C80" w:rsidRPr="007C0517">
        <w:rPr>
          <w:rFonts w:ascii="仿宋" w:eastAsia="仿宋" w:hAnsi="仿宋" w:hint="eastAsia"/>
          <w:sz w:val="28"/>
          <w:szCs w:val="28"/>
        </w:rPr>
        <w:t>。</w:t>
      </w:r>
      <w:r w:rsidR="00303271" w:rsidRPr="007C0517">
        <w:rPr>
          <w:rFonts w:ascii="仿宋" w:eastAsia="仿宋" w:hAnsi="仿宋" w:hint="eastAsia"/>
          <w:sz w:val="28"/>
          <w:szCs w:val="28"/>
        </w:rPr>
        <w:t>最后，在与</w:t>
      </w:r>
      <w:proofErr w:type="gramStart"/>
      <w:r w:rsidR="00303271" w:rsidRPr="007C0517">
        <w:rPr>
          <w:rFonts w:ascii="仿宋" w:eastAsia="仿宋" w:hAnsi="仿宋" w:hint="eastAsia"/>
          <w:sz w:val="28"/>
          <w:szCs w:val="28"/>
        </w:rPr>
        <w:t>瓦岱勒管理层会谈</w:t>
      </w:r>
      <w:proofErr w:type="gramEnd"/>
      <w:r w:rsidR="00303271" w:rsidRPr="007C0517">
        <w:rPr>
          <w:rFonts w:ascii="仿宋" w:eastAsia="仿宋" w:hAnsi="仿宋" w:hint="eastAsia"/>
          <w:sz w:val="28"/>
          <w:szCs w:val="28"/>
        </w:rPr>
        <w:t>中基本协商解决了在项目运行中遇到的问题和面临的挑战，为</w:t>
      </w:r>
      <w:proofErr w:type="gramStart"/>
      <w:r w:rsidR="00303271" w:rsidRPr="007C0517">
        <w:rPr>
          <w:rFonts w:ascii="仿宋" w:eastAsia="仿宋" w:hAnsi="仿宋" w:hint="eastAsia"/>
          <w:sz w:val="28"/>
          <w:szCs w:val="28"/>
        </w:rPr>
        <w:t>瓦岱勒项目</w:t>
      </w:r>
      <w:proofErr w:type="gramEnd"/>
      <w:r w:rsidR="00303271" w:rsidRPr="007C0517">
        <w:rPr>
          <w:rFonts w:ascii="仿宋" w:eastAsia="仿宋" w:hAnsi="仿宋" w:hint="eastAsia"/>
          <w:sz w:val="28"/>
          <w:szCs w:val="28"/>
        </w:rPr>
        <w:t>运行奠定了更牢靠的基础。</w:t>
      </w:r>
    </w:p>
    <w:p w:rsidR="00614D7D" w:rsidRPr="007C0517" w:rsidRDefault="00614D7D" w:rsidP="007C0517">
      <w:pPr>
        <w:spacing w:line="360" w:lineRule="auto"/>
        <w:ind w:firstLineChars="200" w:firstLine="560"/>
        <w:rPr>
          <w:rFonts w:ascii="仿宋" w:eastAsia="仿宋" w:hAnsi="仿宋" w:hint="eastAsia"/>
          <w:sz w:val="28"/>
          <w:szCs w:val="28"/>
        </w:rPr>
      </w:pPr>
      <w:r w:rsidRPr="007C0517">
        <w:rPr>
          <w:rFonts w:ascii="仿宋" w:eastAsia="仿宋" w:hAnsi="仿宋" w:hint="eastAsia"/>
          <w:sz w:val="28"/>
          <w:szCs w:val="28"/>
        </w:rPr>
        <w:t>虽然</w:t>
      </w:r>
      <w:proofErr w:type="gramStart"/>
      <w:r w:rsidRPr="007C0517">
        <w:rPr>
          <w:rFonts w:ascii="仿宋" w:eastAsia="仿宋" w:hAnsi="仿宋" w:hint="eastAsia"/>
          <w:sz w:val="28"/>
          <w:szCs w:val="28"/>
        </w:rPr>
        <w:t>瓦岱勒集团</w:t>
      </w:r>
      <w:proofErr w:type="gramEnd"/>
      <w:r w:rsidRPr="007C0517">
        <w:rPr>
          <w:rFonts w:ascii="仿宋" w:eastAsia="仿宋" w:hAnsi="仿宋" w:hint="eastAsia"/>
          <w:sz w:val="28"/>
          <w:szCs w:val="28"/>
        </w:rPr>
        <w:t>的教学运行方式和它所处的制度环境与我校有所差别，我们没有条件直接模仿复制其管理运行机制和培养模式。但是，其办学理念、学生实习实训的培养教育方法，在全球行业内得到高度的认可，同时也是我们可以在自己的工作中学习借鉴的。运用国际化标准培养高素质高水平的酒店行业从业人员是酒店管理专业所追求目标。</w:t>
      </w:r>
    </w:p>
    <w:p w:rsidR="00303271" w:rsidRPr="007C0517" w:rsidRDefault="00171034" w:rsidP="007C0517">
      <w:pPr>
        <w:spacing w:line="360" w:lineRule="auto"/>
        <w:ind w:firstLineChars="200" w:firstLine="560"/>
        <w:rPr>
          <w:rFonts w:ascii="仿宋" w:eastAsia="仿宋" w:hAnsi="仿宋" w:hint="eastAsia"/>
          <w:sz w:val="28"/>
          <w:szCs w:val="28"/>
        </w:rPr>
      </w:pPr>
      <w:r w:rsidRPr="007C0517">
        <w:rPr>
          <w:rFonts w:ascii="仿宋" w:eastAsia="仿宋" w:hAnsi="仿宋" w:hint="eastAsia"/>
          <w:sz w:val="28"/>
          <w:szCs w:val="28"/>
        </w:rPr>
        <w:t>相信</w:t>
      </w:r>
      <w:r w:rsidR="00614D7D" w:rsidRPr="007C0517">
        <w:rPr>
          <w:rFonts w:ascii="仿宋" w:eastAsia="仿宋" w:hAnsi="仿宋" w:hint="eastAsia"/>
          <w:sz w:val="28"/>
          <w:szCs w:val="28"/>
        </w:rPr>
        <w:t>参与</w:t>
      </w:r>
      <w:proofErr w:type="gramStart"/>
      <w:r w:rsidR="00614D7D" w:rsidRPr="007C0517">
        <w:rPr>
          <w:rFonts w:ascii="仿宋" w:eastAsia="仿宋" w:hAnsi="仿宋" w:hint="eastAsia"/>
          <w:sz w:val="28"/>
          <w:szCs w:val="28"/>
        </w:rPr>
        <w:t>瓦岱勒集团</w:t>
      </w:r>
      <w:proofErr w:type="gramEnd"/>
      <w:r w:rsidR="00614D7D" w:rsidRPr="007C0517">
        <w:rPr>
          <w:rFonts w:ascii="仿宋" w:eastAsia="仿宋" w:hAnsi="仿宋" w:hint="eastAsia"/>
          <w:sz w:val="28"/>
          <w:szCs w:val="28"/>
        </w:rPr>
        <w:t>年会</w:t>
      </w:r>
      <w:r w:rsidR="00303271" w:rsidRPr="007C0517">
        <w:rPr>
          <w:rFonts w:ascii="仿宋" w:eastAsia="仿宋" w:hAnsi="仿宋" w:hint="eastAsia"/>
          <w:sz w:val="28"/>
          <w:szCs w:val="28"/>
        </w:rPr>
        <w:t>将</w:t>
      </w:r>
      <w:r w:rsidR="00614D7D" w:rsidRPr="007C0517">
        <w:rPr>
          <w:rFonts w:ascii="仿宋" w:eastAsia="仿宋" w:hAnsi="仿宋" w:hint="eastAsia"/>
          <w:sz w:val="28"/>
          <w:szCs w:val="28"/>
        </w:rPr>
        <w:t>会</w:t>
      </w:r>
      <w:r w:rsidR="00303271" w:rsidRPr="007C0517">
        <w:rPr>
          <w:rFonts w:ascii="仿宋" w:eastAsia="仿宋" w:hAnsi="仿宋" w:hint="eastAsia"/>
          <w:sz w:val="28"/>
          <w:szCs w:val="28"/>
        </w:rPr>
        <w:t>对云南财经大学</w:t>
      </w:r>
      <w:proofErr w:type="gramStart"/>
      <w:r w:rsidR="00614D7D" w:rsidRPr="007C0517">
        <w:rPr>
          <w:rFonts w:ascii="仿宋" w:eastAsia="仿宋" w:hAnsi="仿宋" w:hint="eastAsia"/>
          <w:sz w:val="28"/>
          <w:szCs w:val="28"/>
        </w:rPr>
        <w:t>瓦岱勒项目</w:t>
      </w:r>
      <w:proofErr w:type="gramEnd"/>
      <w:r w:rsidR="00303271" w:rsidRPr="007C0517">
        <w:rPr>
          <w:rFonts w:ascii="仿宋" w:eastAsia="仿宋" w:hAnsi="仿宋" w:hint="eastAsia"/>
          <w:sz w:val="28"/>
          <w:szCs w:val="28"/>
        </w:rPr>
        <w:t>今后</w:t>
      </w:r>
      <w:r w:rsidR="00614D7D" w:rsidRPr="007C0517">
        <w:rPr>
          <w:rFonts w:ascii="仿宋" w:eastAsia="仿宋" w:hAnsi="仿宋" w:hint="eastAsia"/>
          <w:sz w:val="28"/>
          <w:szCs w:val="28"/>
        </w:rPr>
        <w:t>的发展</w:t>
      </w:r>
      <w:r w:rsidR="00303271" w:rsidRPr="007C0517">
        <w:rPr>
          <w:rFonts w:ascii="仿宋" w:eastAsia="仿宋" w:hAnsi="仿宋" w:hint="eastAsia"/>
          <w:sz w:val="28"/>
          <w:szCs w:val="28"/>
        </w:rPr>
        <w:t>产生积极地影响，本次</w:t>
      </w:r>
      <w:r w:rsidR="00614D7D" w:rsidRPr="007C0517">
        <w:rPr>
          <w:rFonts w:ascii="仿宋" w:eastAsia="仿宋" w:hAnsi="仿宋" w:hint="eastAsia"/>
          <w:sz w:val="28"/>
          <w:szCs w:val="28"/>
        </w:rPr>
        <w:t>年会商讨的议程</w:t>
      </w:r>
      <w:r w:rsidR="00303271" w:rsidRPr="007C0517">
        <w:rPr>
          <w:rFonts w:ascii="仿宋" w:eastAsia="仿宋" w:hAnsi="仿宋" w:hint="eastAsia"/>
          <w:sz w:val="28"/>
          <w:szCs w:val="28"/>
        </w:rPr>
        <w:t>也将在今后的工作中得到进一步的显现</w:t>
      </w:r>
      <w:r w:rsidR="00614D7D" w:rsidRPr="007C0517">
        <w:rPr>
          <w:rFonts w:ascii="仿宋" w:eastAsia="仿宋" w:hAnsi="仿宋" w:hint="eastAsia"/>
          <w:sz w:val="28"/>
          <w:szCs w:val="28"/>
        </w:rPr>
        <w:t>和完善</w:t>
      </w:r>
      <w:r w:rsidR="00303271" w:rsidRPr="007C0517">
        <w:rPr>
          <w:rFonts w:ascii="仿宋" w:eastAsia="仿宋" w:hAnsi="仿宋" w:hint="eastAsia"/>
          <w:sz w:val="28"/>
          <w:szCs w:val="28"/>
        </w:rPr>
        <w:t>。</w:t>
      </w:r>
    </w:p>
    <w:p w:rsidR="00614D7D" w:rsidRDefault="00614D7D" w:rsidP="00754CAC">
      <w:pPr>
        <w:spacing w:line="360" w:lineRule="auto"/>
        <w:rPr>
          <w:rFonts w:ascii="仿宋" w:eastAsia="仿宋" w:hAnsi="仿宋" w:hint="eastAsia"/>
          <w:sz w:val="28"/>
          <w:szCs w:val="28"/>
        </w:rPr>
      </w:pPr>
    </w:p>
    <w:p w:rsidR="00754CAC" w:rsidRPr="007C0517" w:rsidRDefault="00754CAC" w:rsidP="00754CAC">
      <w:pPr>
        <w:spacing w:line="360" w:lineRule="auto"/>
        <w:rPr>
          <w:rFonts w:ascii="仿宋" w:eastAsia="仿宋" w:hAnsi="仿宋" w:hint="eastAsia"/>
          <w:sz w:val="28"/>
          <w:szCs w:val="28"/>
        </w:rPr>
      </w:pPr>
    </w:p>
    <w:p w:rsidR="007463AF" w:rsidRPr="007C0517" w:rsidRDefault="007463AF" w:rsidP="007463AF">
      <w:pPr>
        <w:spacing w:line="360" w:lineRule="auto"/>
        <w:jc w:val="right"/>
        <w:rPr>
          <w:rFonts w:ascii="仿宋" w:eastAsia="仿宋" w:hAnsi="仿宋" w:hint="eastAsia"/>
          <w:sz w:val="28"/>
          <w:szCs w:val="28"/>
        </w:rPr>
      </w:pPr>
    </w:p>
    <w:p w:rsidR="00A07F50" w:rsidRDefault="00303271" w:rsidP="00A07F50">
      <w:pPr>
        <w:wordWrap w:val="0"/>
        <w:spacing w:line="360" w:lineRule="auto"/>
        <w:jc w:val="right"/>
        <w:rPr>
          <w:rFonts w:ascii="仿宋" w:eastAsia="仿宋" w:hAnsi="仿宋" w:hint="eastAsia"/>
          <w:sz w:val="28"/>
          <w:szCs w:val="28"/>
        </w:rPr>
      </w:pPr>
      <w:r w:rsidRPr="007C0517">
        <w:rPr>
          <w:rFonts w:ascii="仿宋" w:eastAsia="仿宋" w:hAnsi="仿宋" w:hint="eastAsia"/>
          <w:sz w:val="28"/>
          <w:szCs w:val="28"/>
        </w:rPr>
        <w:t>云南财经大学</w:t>
      </w:r>
      <w:r w:rsidR="00A07F50">
        <w:rPr>
          <w:rFonts w:ascii="仿宋" w:eastAsia="仿宋" w:hAnsi="仿宋" w:hint="eastAsia"/>
          <w:sz w:val="28"/>
          <w:szCs w:val="28"/>
        </w:rPr>
        <w:t xml:space="preserve"> </w:t>
      </w:r>
    </w:p>
    <w:p w:rsidR="007463AF" w:rsidRPr="007C0517" w:rsidRDefault="007463AF" w:rsidP="007463AF">
      <w:pPr>
        <w:spacing w:line="360" w:lineRule="auto"/>
        <w:jc w:val="right"/>
        <w:rPr>
          <w:rFonts w:ascii="仿宋" w:eastAsia="仿宋" w:hAnsi="仿宋"/>
          <w:sz w:val="28"/>
          <w:szCs w:val="28"/>
        </w:rPr>
      </w:pPr>
      <w:bookmarkStart w:id="0" w:name="_GoBack"/>
      <w:bookmarkEnd w:id="0"/>
    </w:p>
    <w:sectPr w:rsidR="007463AF" w:rsidRPr="007C05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71" w:rsidRDefault="00303271" w:rsidP="00303271">
      <w:r>
        <w:separator/>
      </w:r>
    </w:p>
  </w:endnote>
  <w:endnote w:type="continuationSeparator" w:id="0">
    <w:p w:rsidR="00303271" w:rsidRDefault="00303271" w:rsidP="0030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71" w:rsidRDefault="00303271" w:rsidP="00303271">
      <w:r>
        <w:separator/>
      </w:r>
    </w:p>
  </w:footnote>
  <w:footnote w:type="continuationSeparator" w:id="0">
    <w:p w:rsidR="00303271" w:rsidRDefault="00303271" w:rsidP="00303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C2"/>
    <w:rsid w:val="000A2712"/>
    <w:rsid w:val="000B0258"/>
    <w:rsid w:val="00101469"/>
    <w:rsid w:val="001169C2"/>
    <w:rsid w:val="0013240C"/>
    <w:rsid w:val="00171034"/>
    <w:rsid w:val="00171EAD"/>
    <w:rsid w:val="00197382"/>
    <w:rsid w:val="001B4937"/>
    <w:rsid w:val="001E4F8D"/>
    <w:rsid w:val="002554E0"/>
    <w:rsid w:val="002F2F1B"/>
    <w:rsid w:val="002F52AB"/>
    <w:rsid w:val="00303271"/>
    <w:rsid w:val="00304EFF"/>
    <w:rsid w:val="00406989"/>
    <w:rsid w:val="004B7F38"/>
    <w:rsid w:val="004C3186"/>
    <w:rsid w:val="00614D7D"/>
    <w:rsid w:val="006237B3"/>
    <w:rsid w:val="007463AF"/>
    <w:rsid w:val="00754CAC"/>
    <w:rsid w:val="00781EF1"/>
    <w:rsid w:val="007C0517"/>
    <w:rsid w:val="007C3583"/>
    <w:rsid w:val="00864FEC"/>
    <w:rsid w:val="00871345"/>
    <w:rsid w:val="008B1FDA"/>
    <w:rsid w:val="00990A4E"/>
    <w:rsid w:val="00A07F50"/>
    <w:rsid w:val="00AC5841"/>
    <w:rsid w:val="00B16A22"/>
    <w:rsid w:val="00C63D31"/>
    <w:rsid w:val="00C82F33"/>
    <w:rsid w:val="00CB42DD"/>
    <w:rsid w:val="00CE0260"/>
    <w:rsid w:val="00DC5DC0"/>
    <w:rsid w:val="00E95C80"/>
    <w:rsid w:val="00EB57CA"/>
    <w:rsid w:val="00EF1725"/>
    <w:rsid w:val="00F162AE"/>
    <w:rsid w:val="00F71DF8"/>
    <w:rsid w:val="00FA5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3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3271"/>
    <w:rPr>
      <w:sz w:val="18"/>
      <w:szCs w:val="18"/>
    </w:rPr>
  </w:style>
  <w:style w:type="paragraph" w:styleId="a4">
    <w:name w:val="footer"/>
    <w:basedOn w:val="a"/>
    <w:link w:val="Char0"/>
    <w:uiPriority w:val="99"/>
    <w:unhideWhenUsed/>
    <w:rsid w:val="00303271"/>
    <w:pPr>
      <w:tabs>
        <w:tab w:val="center" w:pos="4153"/>
        <w:tab w:val="right" w:pos="8306"/>
      </w:tabs>
      <w:snapToGrid w:val="0"/>
      <w:jc w:val="left"/>
    </w:pPr>
    <w:rPr>
      <w:sz w:val="18"/>
      <w:szCs w:val="18"/>
    </w:rPr>
  </w:style>
  <w:style w:type="character" w:customStyle="1" w:styleId="Char0">
    <w:name w:val="页脚 Char"/>
    <w:basedOn w:val="a0"/>
    <w:link w:val="a4"/>
    <w:uiPriority w:val="99"/>
    <w:rsid w:val="003032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3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3271"/>
    <w:rPr>
      <w:sz w:val="18"/>
      <w:szCs w:val="18"/>
    </w:rPr>
  </w:style>
  <w:style w:type="paragraph" w:styleId="a4">
    <w:name w:val="footer"/>
    <w:basedOn w:val="a"/>
    <w:link w:val="Char0"/>
    <w:uiPriority w:val="99"/>
    <w:unhideWhenUsed/>
    <w:rsid w:val="00303271"/>
    <w:pPr>
      <w:tabs>
        <w:tab w:val="center" w:pos="4153"/>
        <w:tab w:val="right" w:pos="8306"/>
      </w:tabs>
      <w:snapToGrid w:val="0"/>
      <w:jc w:val="left"/>
    </w:pPr>
    <w:rPr>
      <w:sz w:val="18"/>
      <w:szCs w:val="18"/>
    </w:rPr>
  </w:style>
  <w:style w:type="character" w:customStyle="1" w:styleId="Char0">
    <w:name w:val="页脚 Char"/>
    <w:basedOn w:val="a0"/>
    <w:link w:val="a4"/>
    <w:uiPriority w:val="99"/>
    <w:rsid w:val="003032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8</cp:revision>
  <dcterms:created xsi:type="dcterms:W3CDTF">2017-05-04T15:12:00Z</dcterms:created>
  <dcterms:modified xsi:type="dcterms:W3CDTF">2017-05-07T13:45:00Z</dcterms:modified>
</cp:coreProperties>
</file>