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微软简标宋" w:cs="Times New Roman"/>
          <w:sz w:val="22"/>
          <w:szCs w:val="21"/>
          <w:lang w:eastAsia="zh-CN"/>
        </w:rPr>
      </w:pPr>
      <w:r>
        <w:rPr>
          <w:rFonts w:hint="default" w:ascii="Times New Roman" w:hAnsi="Times New Roman" w:eastAsia="微软简标宋" w:cs="Times New Roman"/>
          <w:sz w:val="22"/>
          <w:szCs w:val="21"/>
          <w:lang w:eastAsia="zh-CN"/>
        </w:rPr>
        <w:t>附件</w:t>
      </w:r>
    </w:p>
    <w:p>
      <w:pPr>
        <w:jc w:val="left"/>
        <w:rPr>
          <w:rFonts w:hint="default" w:ascii="Times New Roman" w:hAnsi="Times New Roman" w:eastAsia="微软简标宋" w:cs="Times New Roman"/>
          <w:sz w:val="22"/>
          <w:szCs w:val="21"/>
          <w:lang w:eastAsia="zh-CN"/>
        </w:rPr>
      </w:pPr>
    </w:p>
    <w:p>
      <w:pPr>
        <w:jc w:val="left"/>
        <w:rPr>
          <w:rFonts w:hint="default" w:ascii="Times New Roman" w:hAnsi="Times New Roman" w:eastAsia="微软简标宋" w:cs="Times New Roman"/>
          <w:sz w:val="22"/>
          <w:szCs w:val="21"/>
          <w:lang w:eastAsia="zh-CN"/>
        </w:rPr>
      </w:pPr>
    </w:p>
    <w:p>
      <w:pPr>
        <w:jc w:val="center"/>
        <w:rPr>
          <w:rFonts w:hint="default" w:ascii="Times New Roman" w:hAnsi="Times New Roman" w:eastAsia="微软简标宋" w:cs="Times New Roman"/>
          <w:sz w:val="36"/>
          <w:szCs w:val="32"/>
        </w:rPr>
      </w:pPr>
      <w:r>
        <w:rPr>
          <w:rFonts w:hint="default" w:ascii="Times New Roman" w:hAnsi="Times New Roman" w:eastAsia="微软简标宋" w:cs="Times New Roman"/>
          <w:sz w:val="36"/>
          <w:szCs w:val="32"/>
        </w:rPr>
        <w:t>同意申报函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（学院/部门）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同学现申报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项目，经核实，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该同学政治素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质好，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已交足我校规定的各项费用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其所填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写提交材料均属实，同意申报。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640" w:firstLineChars="145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部门负责人签章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ind w:firstLine="4640" w:firstLineChars="145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日  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65020"/>
    <w:rsid w:val="60E6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2018-03-20T02:45:00Z</dcterms:created>
  <dc:creator>Administrator</dc:creator>
  <cp:lastModifiedBy>Administrator</cp:lastModifiedBy>
  <dcterms:modified xsi:type="dcterms:W3CDTF">2018-03-20T02:47:33Z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