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旅游与酒店管理学院</w:t>
      </w:r>
      <w:r>
        <w:rPr>
          <w:rFonts w:hint="eastAsia"/>
          <w:sz w:val="30"/>
          <w:szCs w:val="30"/>
          <w:lang w:val="en-US" w:eastAsia="zh-CN"/>
        </w:rPr>
        <w:t>2016-2017学年本科学生学业优秀奖励公示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根据学校教务处《关于申报2016-2017学年本科学生学业优秀奖励的通知》要求，组织旅游与酒店管理学院2014级、2015级和2016级在校学生积极申报。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收到“本科生优秀学业奖”申请表9份、“本科生研究与创新奖”申请表2份。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院根据《云南财经大学本科学生学业优秀奖励办法（试行）》（校教发[2011]236号）文件，“第四章，第十条，（三）申请一等奖的学生单科成绩不得低于85分；申请二等奖的学生单科成绩不得低于80分；申请三等奖的学生单科成绩不得低于75分。（四）学生成绩相同情况下，参考学生大学英语四六级考试、计算机等级考试和其他职业资格考试通过情况确定学生优秀学业奖。第十一条，（二）参加国际、国家部委及国内外权威机构组织的、经过学校认定的正式学科竞赛，获特等奖、一、二等奖者；在省级相关竞赛中获二等奖及以上奖励者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学院在申请者中推选出各奖项的上报名单，现公示如下。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公示日期：2017年11月14日---2017年11月20日。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在公示期，如有问题的向学院教务科105办公室反映，电话：65512747。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公示期结束，如无意见反馈，视为无问题。按此公示上报学校。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旅游与酒店管理学院教务科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2017年11月14日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8781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36"/>
        <w:gridCol w:w="2340"/>
        <w:gridCol w:w="174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81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81" w:type="dxa"/>
            <w:gridSpan w:val="5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>本科学生研究与创新优秀奖推荐名单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班级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曾燕婷（刘一霏 王子鉴 陈林强）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旅游与酒店管理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会展14-1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团队获奖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王一凡（张玲 汤雪玲）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旅游与酒店管理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会展14-1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团队获奖</w:t>
            </w:r>
          </w:p>
        </w:tc>
      </w:tr>
    </w:tbl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2835"/>
        <w:gridCol w:w="2055"/>
        <w:gridCol w:w="169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55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附件4</w:t>
            </w:r>
          </w:p>
        </w:tc>
        <w:tc>
          <w:tcPr>
            <w:tcW w:w="2055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75" w:type="dxa"/>
            <w:gridSpan w:val="5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本科学生优秀学业奖励推荐名单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尹誉霏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导游14-1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导游14-1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旅游14-1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王沁梅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会展14-1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旅游与酒店管理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会展16-1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EA2A6F"/>
    <w:rsid w:val="2A6A7C90"/>
    <w:rsid w:val="5A043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2016-11-10T08:25:00Z</dcterms:created>
  <dc:creator>Administrator</dc:creator>
  <cp:lastModifiedBy>Administrator</cp:lastModifiedBy>
  <dcterms:modified xsi:type="dcterms:W3CDTF">2017-11-14T07:01:17Z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