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云南财经大学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研究生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复试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成绩复核单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0"/>
          <w:szCs w:val="32"/>
        </w:rPr>
      </w:pPr>
    </w:p>
    <w:p>
      <w:pPr>
        <w:ind w:firstLine="1080" w:firstLineChars="450"/>
        <w:jc w:val="both"/>
        <w:rPr>
          <w:rFonts w:hint="default" w:ascii="Times New Roman" w:hAnsi="Times New Roman" w:eastAsia="仿宋_GB2312" w:cs="Times New Roman"/>
          <w:color w:val="000000"/>
          <w:spacing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4"/>
        </w:rPr>
        <w:t>编号：                                        日期：</w:t>
      </w: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31"/>
        <w:gridCol w:w="2171"/>
        <w:gridCol w:w="1609"/>
        <w:gridCol w:w="287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考生基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本信息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总分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报考学院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报考专业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eastAsia="zh-CN"/>
              </w:rPr>
              <w:t>复试导师小组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复核情况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 xml:space="preserve">复核科目：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 xml:space="preserve">复核科目：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 xml:space="preserve">复核科目：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89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2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 xml:space="preserve">复核科目：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21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复核结论：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5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val="en-US" w:eastAsia="zh-CN"/>
              </w:rPr>
              <w:t>学院（中心、所）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4"/>
                <w:lang w:eastAsia="zh-CN"/>
              </w:rPr>
              <w:t>研究生复试录取工作小组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批意见</w:t>
            </w:r>
          </w:p>
          <w:p>
            <w:pPr>
              <w:ind w:firstLine="5880" w:firstLineChars="245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9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  <w:t>回复时间</w:t>
            </w: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284"/>
        <w:jc w:val="both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4"/>
        </w:rPr>
        <w:t>注：此表由</w:t>
      </w:r>
      <w:r>
        <w:rPr>
          <w:rFonts w:hint="default" w:ascii="Times New Roman" w:hAnsi="Times New Roman" w:cs="Times New Roman"/>
          <w:color w:val="000000"/>
          <w:spacing w:val="0"/>
          <w:sz w:val="24"/>
          <w:lang w:val="en-US" w:eastAsia="zh-CN"/>
        </w:rPr>
        <w:t>学院（中心、所）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4"/>
        </w:rPr>
        <w:t>填写，一式两份</w:t>
      </w:r>
      <w:r>
        <w:rPr>
          <w:rFonts w:hint="eastAsia" w:ascii="Times New Roman" w:cs="Times New Roman"/>
          <w:color w:val="000000"/>
          <w:spacing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D714F"/>
    <w:rsid w:val="0930178E"/>
    <w:rsid w:val="3D6D714F"/>
    <w:rsid w:val="66E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2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2022-04-09T04:48:00Z</dcterms:created>
  <dc:creator>鰀</dc:creator>
  <cp:lastModifiedBy>狗子</cp:lastModifiedBy>
  <dcterms:modified xsi:type="dcterms:W3CDTF">2022-04-16T03:14:59Z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0FCECC178DCF44FD9E0BCD7F2E8C60A2</vt:lpwstr>
  </property>
</Properties>
</file>