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云南财经大学法政学院2022-2023学年省级优秀毕业生、校级优秀毕业生评选结果公示</w:t>
      </w:r>
    </w:p>
    <w:p>
      <w:pPr>
        <w:ind w:left="1280" w:hanging="1280" w:hanging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院属各班级：</w:t>
      </w:r>
    </w:p>
    <w:p>
      <w:pPr>
        <w:ind w:firstLine="668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法政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  <w:t>学院关于开展2022-2023学年优秀毕业生推选工作的通知》的要求，本着公平、公正、公开的原则，经各班级评审，学院学生工作领导小组审核，学院党委研究决定，对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陈家赫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  <w:t>名省级优秀毕业生，党博雅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等34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  <w:t>名校级优秀毕业生予以公示：</w:t>
      </w:r>
    </w:p>
    <w:p>
      <w:pPr>
        <w:ind w:firstLine="668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省级优秀毕业生（17名）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法学19-1班  陈家赫 冯泽杭 于金洋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法学19-2班  方绍云 王亚娟 金汐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国事19-1班  姚懿鸿 卢家乐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卓法19-1班  邹剑萍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政治19-1班  牛华清 云子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学术2008班  罗秋燕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学术2007班  李庚寅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法硕2002班  黄雷 尹玥 王森 王智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校级优秀毕业生（34名）</w:t>
      </w:r>
    </w:p>
    <w:bookmarkEnd w:id="0"/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法学19-1班  党博雅 付程锦 兰孝敏 李朝梅 王宁 杨雪敏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法学19-2班  兰钧雅 秦晓丹 何胜品 邓翕仁 武瑞哲 金梦媛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国事19-1班  杨显惠 徐恩凤 于铠宁 熊安楠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卓法19-1班  孙萱殊 杨静敏 刘琳琳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政治19-1班  袁合鲜 文祺淏 李燕婷 刘威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学术2008班  焦绘萍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学术2007班  何韩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法硕2002班  孙华鑫 周政 刘珂克 李富康 王桦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专硕2004班  吴志平 陈克建 卢昕奕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专硕2001班  龚明钰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68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公示时间从2023年3月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日起至3月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日，公示期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内，如有异议，可向法政学院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学生管理科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研究生管理科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68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0871-65121665、0871-65195276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               云南财经大学法政学院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 xml:space="preserve">         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 xml:space="preserve"> 2023年3月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  <w:lang w:val="en-US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7"/>
          <w:sz w:val="32"/>
          <w:szCs w:val="32"/>
          <w:shd w:val="clear" w:color="auto" w:fill="FFFFFF"/>
        </w:rPr>
        <w:t>日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jVlOTUxNGRmYjYyYTkzNGY5MWVhM2NlZmJmN2IifQ=="/>
  </w:docVars>
  <w:rsids>
    <w:rsidRoot w:val="00000000"/>
    <w:rsid w:val="1347361C"/>
    <w:rsid w:val="4058710C"/>
    <w:rsid w:val="4A387A4D"/>
    <w:rsid w:val="5A41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561</Characters>
  <Paragraphs>30</Paragraphs>
  <TotalTime>26</TotalTime>
  <ScaleCrop>false</ScaleCrop>
  <LinksUpToDate>false</LinksUpToDate>
  <CharactersWithSpaces>729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2023-03-03T12:28:00Z</dcterms:created>
  <dc:creator>dell</dc:creator>
  <cp:lastModifiedBy>房小瘦</cp:lastModifiedBy>
  <dcterms:modified xsi:type="dcterms:W3CDTF">2023-03-06T02:55:04Z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B8AC4D766B634A5C81FE7EFCE6A6764E</vt:lpwstr>
  </property>
</Properties>
</file>