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06/relationships/txt" Target="/udata/data.dat" Id="Ra6e6590c306d46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333333"/>
          <w:sz w:val="29"/>
          <w:szCs w:val="29"/>
        </w:rPr>
        <w:t>京东物流·2018华东区域AFS校园招聘</w:t>
      </w:r>
    </w:p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ind w:firstLine="42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2018京东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物流校招职位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来啦，我们将在各大高校中百里挑一、优中选优，最终锁定最优秀的应届毕业生。加入京东物流，成为最闪亮的那颗星，踏上职业发展的快通道！</w:t>
      </w:r>
    </w:p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333333"/>
          <w:sz w:val="18"/>
          <w:szCs w:val="18"/>
        </w:rPr>
        <w:t>【华东AFS校招项目介绍】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区域未来之</w:t>
      </w: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星项目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——AFS(Area future star)是京东物流子集团华东区域分公司的战略性储备人才项目，旨在打造具备京东精神、区域风采、深耕物流业务的区域中层管理人才。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  <w:t>此项目整合京东物流华东区域的优质资源，结合AFS未来5年的能力要求，打造专属定制的发展计划，关注AFS的长远发展。以“战略领航、人才先行”为宗旨，通过定向岗位培养，结合理论知识、高管导师辅导、挑战性任务、轮岗锻炼等多样化的培养手段打造AFS成长的快车道，帮助AFS更加全面的理解业务，打造</w:t>
      </w: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精专型管理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人才及纵深型的专业人才。</w:t>
      </w:r>
    </w:p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【招聘职位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】华东区域AFS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校招岗</w:t>
      </w:r>
      <w:bookmarkStart w:id="0" w:name="_GoBack"/>
      <w:bookmarkEnd w:id="0"/>
      <w:proofErr w:type="gramEnd"/>
    </w:p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【工作地点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】上海、杭州、南京、合肥、昆山及其他江浙皖城市</w:t>
      </w:r>
    </w:p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【岗位要求】</w:t>
      </w:r>
    </w:p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1-2018年应届毕业生，大专/本科及以上学历，物流、工业工程、市场营销、经济管理等方向专业优先。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br/>
        <w:t>2-热爱物流和电子商务行业，具有强烈的事业心、进取心、责任心，并对生活充满正能量，对工作充满激情，有志成为京东区域公司的中基层管理人才。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br/>
        <w:t>3-具备优秀的沟通协调能力，出色的解决问题的能力，善于团队合作，并能主动学习与创新。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br/>
        <w:t>4-乐于接受挑战，善于适应快速变化的环境，具备优秀的抗压能力，较强的吃苦耐劳精神。</w:t>
      </w:r>
    </w:p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【</w:t>
      </w:r>
      <w:r>
        <w:rPr>
          <w:rStyle w:val="a4"/>
          <w:rFonts w:ascii="微软雅黑" w:eastAsia="微软雅黑" w:hAnsi="微软雅黑" w:hint="eastAsia"/>
          <w:color w:val="333333"/>
          <w:sz w:val="18"/>
          <w:szCs w:val="18"/>
        </w:rPr>
        <w:t>公司介绍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】</w:t>
      </w:r>
    </w:p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京东物流是隶属于京东集团的子集团公司。</w:t>
      </w:r>
    </w:p>
    <w:p w:rsidR="009323B8" w:rsidRDefault="009323B8" w:rsidP="009323B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京东物流以降低社会化物流成本为使命，通过开放、智能的战略举措促进消费方式转变和社会供应链效率的提升，将物流、商流、资金流和信息流有机结合，实现与客户的互信共赢。目前，京东是全球唯一拥有中小件、大件、冷链、B2B、跨境和</w:t>
      </w: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众包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六大物流网络的企业。截至2017年6月30日，京东物流全国仓库数量达335个，覆盖全国2691个区县，京东自营配送覆盖了全国99%的人口。</w:t>
      </w:r>
    </w:p>
    <w:p w:rsidR="00561431" w:rsidRPr="009323B8" w:rsidRDefault="00561431"/>
    <w:sectPr w:rsidR="00561431" w:rsidRPr="0093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83"/>
    <w:rsid w:val="00060283"/>
    <w:rsid w:val="00561431"/>
    <w:rsid w:val="009323B8"/>
    <w:rsid w:val="00C1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E68BE-F0B7-4DA9-84B7-56AD4161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2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潘财兵</dc:creator>
  <cp:keywords/>
  <dc:description/>
  <cp:lastModifiedBy>潘财兵</cp:lastModifiedBy>
  <cp:revision>2</cp:revision>
  <dcterms:created xsi:type="dcterms:W3CDTF">2017-12-07T01:53:00Z</dcterms:created>
  <dcterms:modified xsi:type="dcterms:W3CDTF">2017-12-07T01:56:00Z</dcterms:modified>
</cp:coreProperties>
</file>