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786" w:rsidRDefault="00E02786" w:rsidP="00E02786">
      <w:r w:rsidRPr="00E02786">
        <w:rPr>
          <w:rFonts w:hint="eastAsia"/>
        </w:rPr>
        <w:t>中国石油云南销售分公司</w:t>
      </w:r>
      <w:r w:rsidRPr="00E02786">
        <w:rPr>
          <w:rFonts w:hint="eastAsia"/>
        </w:rPr>
        <w:t>2018</w:t>
      </w:r>
      <w:r w:rsidRPr="00E02786">
        <w:rPr>
          <w:rFonts w:hint="eastAsia"/>
        </w:rPr>
        <w:t>年应届高校毕业生招聘</w:t>
      </w:r>
    </w:p>
    <w:p w:rsidR="00E02786" w:rsidRDefault="00E02786" w:rsidP="00E02786">
      <w:r>
        <w:rPr>
          <w:rFonts w:hint="eastAsia"/>
        </w:rPr>
        <w:t>公司简介：</w:t>
      </w:r>
    </w:p>
    <w:p w:rsidR="00E02786" w:rsidRDefault="00E02786" w:rsidP="00E02786">
      <w:r>
        <w:rPr>
          <w:rFonts w:hint="eastAsia"/>
        </w:rPr>
        <w:t>中国石油天然气股份有限公司云南销售分公司（简称“云南销售公司”），前身是成立于</w:t>
      </w:r>
      <w:r>
        <w:rPr>
          <w:rFonts w:hint="eastAsia"/>
        </w:rPr>
        <w:t>1999</w:t>
      </w:r>
      <w:r>
        <w:rPr>
          <w:rFonts w:hint="eastAsia"/>
        </w:rPr>
        <w:t>年</w:t>
      </w:r>
      <w:r>
        <w:rPr>
          <w:rFonts w:hint="eastAsia"/>
        </w:rPr>
        <w:t>2</w:t>
      </w:r>
      <w:r>
        <w:rPr>
          <w:rFonts w:hint="eastAsia"/>
        </w:rPr>
        <w:t>月的中国石油西南销售公司，</w:t>
      </w:r>
      <w:r>
        <w:rPr>
          <w:rFonts w:hint="eastAsia"/>
        </w:rPr>
        <w:t>2008</w:t>
      </w:r>
      <w:r>
        <w:rPr>
          <w:rFonts w:hint="eastAsia"/>
        </w:rPr>
        <w:t>年股份公司销售管理体制调整后，主要负责中国石油在云南省的成品油批发和零售业务，以及便利店、润滑油、化工产品和汽车服务等非油品销售业务。公司设有</w:t>
      </w:r>
      <w:r>
        <w:rPr>
          <w:rFonts w:hint="eastAsia"/>
        </w:rPr>
        <w:t>12</w:t>
      </w:r>
      <w:r>
        <w:rPr>
          <w:rFonts w:hint="eastAsia"/>
        </w:rPr>
        <w:t>个职能处室，</w:t>
      </w:r>
      <w:r>
        <w:rPr>
          <w:rFonts w:hint="eastAsia"/>
        </w:rPr>
        <w:t>2</w:t>
      </w:r>
      <w:r>
        <w:rPr>
          <w:rFonts w:hint="eastAsia"/>
        </w:rPr>
        <w:t>个专业机构，</w:t>
      </w:r>
      <w:r>
        <w:rPr>
          <w:rFonts w:hint="eastAsia"/>
        </w:rPr>
        <w:t>16</w:t>
      </w:r>
      <w:r>
        <w:rPr>
          <w:rFonts w:hint="eastAsia"/>
        </w:rPr>
        <w:t>个州市分公司和</w:t>
      </w:r>
      <w:r>
        <w:rPr>
          <w:rFonts w:hint="eastAsia"/>
        </w:rPr>
        <w:t>7</w:t>
      </w:r>
      <w:r>
        <w:rPr>
          <w:rFonts w:hint="eastAsia"/>
        </w:rPr>
        <w:t>个控参股公司。现有员工</w:t>
      </w:r>
      <w:r>
        <w:rPr>
          <w:rFonts w:hint="eastAsia"/>
        </w:rPr>
        <w:t>5690</w:t>
      </w:r>
      <w:r>
        <w:rPr>
          <w:rFonts w:hint="eastAsia"/>
        </w:rPr>
        <w:t>人，平均年龄</w:t>
      </w:r>
      <w:r>
        <w:rPr>
          <w:rFonts w:hint="eastAsia"/>
        </w:rPr>
        <w:t>31</w:t>
      </w:r>
      <w:r>
        <w:rPr>
          <w:rFonts w:hint="eastAsia"/>
        </w:rPr>
        <w:t>岁。在用油库</w:t>
      </w:r>
      <w:r>
        <w:rPr>
          <w:rFonts w:hint="eastAsia"/>
        </w:rPr>
        <w:t>13</w:t>
      </w:r>
      <w:r>
        <w:rPr>
          <w:rFonts w:hint="eastAsia"/>
        </w:rPr>
        <w:t>座，运营加油站</w:t>
      </w:r>
      <w:r>
        <w:rPr>
          <w:rFonts w:hint="eastAsia"/>
        </w:rPr>
        <w:t>665</w:t>
      </w:r>
      <w:r>
        <w:rPr>
          <w:rFonts w:hint="eastAsia"/>
        </w:rPr>
        <w:t>座，销售能力</w:t>
      </w:r>
      <w:r>
        <w:rPr>
          <w:rFonts w:hint="eastAsia"/>
        </w:rPr>
        <w:t>400</w:t>
      </w:r>
      <w:r>
        <w:rPr>
          <w:rFonts w:hint="eastAsia"/>
        </w:rPr>
        <w:t>万吨。公司成立以来，累计供应成品油</w:t>
      </w:r>
      <w:r>
        <w:rPr>
          <w:rFonts w:hint="eastAsia"/>
        </w:rPr>
        <w:t>5430</w:t>
      </w:r>
      <w:r>
        <w:rPr>
          <w:rFonts w:hint="eastAsia"/>
        </w:rPr>
        <w:t>万吨，上缴税金</w:t>
      </w:r>
      <w:r>
        <w:rPr>
          <w:rFonts w:hint="eastAsia"/>
        </w:rPr>
        <w:t>44</w:t>
      </w:r>
      <w:r>
        <w:rPr>
          <w:rFonts w:hint="eastAsia"/>
        </w:rPr>
        <w:t>亿元以上，创造就业岗位近</w:t>
      </w:r>
      <w:r>
        <w:rPr>
          <w:rFonts w:hint="eastAsia"/>
        </w:rPr>
        <w:t>5700</w:t>
      </w:r>
      <w:r>
        <w:rPr>
          <w:rFonts w:hint="eastAsia"/>
        </w:rPr>
        <w:t>个，较好地履行了中国石油政治、经济和社会三大责任。谋划长远，放眼未来。云南销售公司将全面落实总部工作部署，紧紧围绕提升服务能力、畅通炼厂后路，继续解放思想、开拓进取，全力打造“人车生活”综合服务平台，为中国石油建设世界一流综合性国际能源公司做出应有的贡献。</w:t>
      </w:r>
    </w:p>
    <w:p w:rsidR="00E02786" w:rsidRDefault="00E02786" w:rsidP="00E02786">
      <w:pPr>
        <w:rPr>
          <w:rFonts w:hint="eastAsia"/>
        </w:rPr>
      </w:pPr>
      <w:r>
        <w:rPr>
          <w:rFonts w:hint="eastAsia"/>
        </w:rPr>
        <w:t>需求专业：</w:t>
      </w:r>
    </w:p>
    <w:p w:rsidR="00E02786" w:rsidRDefault="00E02786" w:rsidP="00E02786">
      <w:r>
        <w:rPr>
          <w:noProof/>
        </w:rPr>
        <w:drawing>
          <wp:inline distT="0" distB="0" distL="0" distR="0" wp14:anchorId="77D59199" wp14:editId="2287F441">
            <wp:extent cx="5274310" cy="2381946"/>
            <wp:effectExtent l="0" t="0" r="2540" b="0"/>
            <wp:docPr id="1" name="图片 1"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381946"/>
                    </a:xfrm>
                    <a:prstGeom prst="rect">
                      <a:avLst/>
                    </a:prstGeom>
                    <a:noFill/>
                    <a:ln>
                      <a:noFill/>
                    </a:ln>
                  </pic:spPr>
                </pic:pic>
              </a:graphicData>
            </a:graphic>
          </wp:inline>
        </w:drawing>
      </w:r>
    </w:p>
    <w:p w:rsidR="00E02786" w:rsidRDefault="00E02786" w:rsidP="00E02786">
      <w:r>
        <w:rPr>
          <w:rFonts w:hint="eastAsia"/>
        </w:rPr>
        <w:t>（</w:t>
      </w:r>
      <w:r>
        <w:rPr>
          <w:rFonts w:hint="eastAsia"/>
        </w:rPr>
        <w:t>1</w:t>
      </w:r>
      <w:r>
        <w:rPr>
          <w:rFonts w:hint="eastAsia"/>
        </w:rPr>
        <w:t>）为</w:t>
      </w:r>
      <w:r>
        <w:rPr>
          <w:rFonts w:hint="eastAsia"/>
        </w:rPr>
        <w:t>2018</w:t>
      </w:r>
      <w:r>
        <w:rPr>
          <w:rFonts w:hint="eastAsia"/>
        </w:rPr>
        <w:t>年全日制二批次及以上应届本科毕业生；</w:t>
      </w:r>
    </w:p>
    <w:p w:rsidR="00E02786" w:rsidRPr="00E02786" w:rsidRDefault="00E02786" w:rsidP="00E02786">
      <w:r>
        <w:rPr>
          <w:rFonts w:hint="eastAsia"/>
        </w:rPr>
        <w:t>（</w:t>
      </w:r>
      <w:r>
        <w:rPr>
          <w:rFonts w:hint="eastAsia"/>
        </w:rPr>
        <w:t>2</w:t>
      </w:r>
      <w:r>
        <w:rPr>
          <w:rFonts w:hint="eastAsia"/>
        </w:rPr>
        <w:t>）国家四级英语水平考试成绩不低于</w:t>
      </w:r>
      <w:r>
        <w:rPr>
          <w:rFonts w:hint="eastAsia"/>
        </w:rPr>
        <w:t>425</w:t>
      </w:r>
      <w:r>
        <w:rPr>
          <w:rFonts w:hint="eastAsia"/>
        </w:rPr>
        <w:t>分；</w:t>
      </w:r>
    </w:p>
    <w:p w:rsidR="00E02786" w:rsidRDefault="00E02786" w:rsidP="00E02786">
      <w:r>
        <w:rPr>
          <w:rFonts w:hint="eastAsia"/>
        </w:rPr>
        <w:t>（</w:t>
      </w:r>
      <w:r>
        <w:rPr>
          <w:rFonts w:hint="eastAsia"/>
        </w:rPr>
        <w:t>3</w:t>
      </w:r>
      <w:r>
        <w:rPr>
          <w:rFonts w:hint="eastAsia"/>
        </w:rPr>
        <w:t>）财务会计类专业的应聘毕业生还需取得会计从业资格证；</w:t>
      </w:r>
    </w:p>
    <w:p w:rsidR="00E02786" w:rsidRDefault="00E02786" w:rsidP="00E02786">
      <w:r>
        <w:rPr>
          <w:rFonts w:hint="eastAsia"/>
        </w:rPr>
        <w:t>（</w:t>
      </w:r>
      <w:r>
        <w:rPr>
          <w:rFonts w:hint="eastAsia"/>
        </w:rPr>
        <w:t>4</w:t>
      </w:r>
      <w:r>
        <w:rPr>
          <w:rFonts w:hint="eastAsia"/>
        </w:rPr>
        <w:t>）在校期间无违规违纪等处分记录。</w:t>
      </w:r>
    </w:p>
    <w:p w:rsidR="00E02786" w:rsidRDefault="00E02786" w:rsidP="00E02786">
      <w:r>
        <w:rPr>
          <w:rFonts w:hint="eastAsia"/>
        </w:rPr>
        <w:t>招聘标准</w:t>
      </w:r>
    </w:p>
    <w:p w:rsidR="00E02786" w:rsidRDefault="00E02786" w:rsidP="00E02786">
      <w:r>
        <w:rPr>
          <w:rFonts w:hint="eastAsia"/>
        </w:rPr>
        <w:t>（</w:t>
      </w:r>
      <w:r>
        <w:rPr>
          <w:rFonts w:hint="eastAsia"/>
        </w:rPr>
        <w:t>1</w:t>
      </w:r>
      <w:r>
        <w:rPr>
          <w:rFonts w:hint="eastAsia"/>
        </w:rPr>
        <w:t>）热爱石油事业，认同石油企业文化及理念，身心健康，形象良好，仪表端庄，品行端正，具有良好的综合素质；</w:t>
      </w:r>
    </w:p>
    <w:p w:rsidR="00E02786" w:rsidRDefault="00E02786" w:rsidP="00E02786">
      <w:r>
        <w:rPr>
          <w:rFonts w:hint="eastAsia"/>
        </w:rPr>
        <w:t>（</w:t>
      </w:r>
      <w:r>
        <w:rPr>
          <w:rFonts w:hint="eastAsia"/>
        </w:rPr>
        <w:t>2</w:t>
      </w:r>
      <w:r>
        <w:rPr>
          <w:rFonts w:hint="eastAsia"/>
        </w:rPr>
        <w:t>）乐于吃苦、甘于奉献、善于沟通，能够适应销售企业的工作和生活环境，服从工作分配，愿意长期在基层加油站、油库生产经营一线工作；</w:t>
      </w:r>
    </w:p>
    <w:p w:rsidR="00E02786" w:rsidRDefault="00E02786" w:rsidP="00E02786">
      <w:pPr>
        <w:rPr>
          <w:rFonts w:hint="eastAsia"/>
        </w:rPr>
      </w:pPr>
      <w:r>
        <w:rPr>
          <w:rFonts w:hint="eastAsia"/>
        </w:rPr>
        <w:t>（</w:t>
      </w:r>
      <w:r>
        <w:rPr>
          <w:rFonts w:hint="eastAsia"/>
        </w:rPr>
        <w:t>3</w:t>
      </w:r>
      <w:r>
        <w:rPr>
          <w:rFonts w:hint="eastAsia"/>
        </w:rPr>
        <w:t>）所学专业与招聘专业对口，按时取得毕业证、学位证书，国家四级英语水平考试成绩不低于</w:t>
      </w:r>
      <w:r>
        <w:rPr>
          <w:rFonts w:hint="eastAsia"/>
        </w:rPr>
        <w:t>425</w:t>
      </w:r>
      <w:r>
        <w:rPr>
          <w:rFonts w:hint="eastAsia"/>
        </w:rPr>
        <w:t>分，财务会计类专业的毕业生还需取得会计从业资格证；</w:t>
      </w:r>
    </w:p>
    <w:p w:rsidR="00E02786" w:rsidRDefault="00E02786" w:rsidP="00E02786">
      <w:r>
        <w:rPr>
          <w:rFonts w:hint="eastAsia"/>
        </w:rPr>
        <w:t>（</w:t>
      </w:r>
      <w:r>
        <w:rPr>
          <w:rFonts w:hint="eastAsia"/>
        </w:rPr>
        <w:t>4</w:t>
      </w:r>
      <w:r>
        <w:rPr>
          <w:rFonts w:hint="eastAsia"/>
        </w:rPr>
        <w:t>）学生干部、共产党员，有文艺、体育、写作等特长者，以及在校期间获得校级及以上奖励者优先录用。</w:t>
      </w:r>
    </w:p>
    <w:p w:rsidR="00E02786" w:rsidRDefault="00E02786" w:rsidP="00E02786">
      <w:r>
        <w:rPr>
          <w:rFonts w:hint="eastAsia"/>
        </w:rPr>
        <w:t>福利待遇：</w:t>
      </w:r>
    </w:p>
    <w:p w:rsidR="00E02786" w:rsidRDefault="00E02786" w:rsidP="00E02786">
      <w:r>
        <w:rPr>
          <w:rFonts w:hint="eastAsia"/>
        </w:rPr>
        <w:t>（</w:t>
      </w:r>
      <w:r>
        <w:rPr>
          <w:rFonts w:hint="eastAsia"/>
        </w:rPr>
        <w:t>1</w:t>
      </w:r>
      <w:r>
        <w:rPr>
          <w:rFonts w:hint="eastAsia"/>
        </w:rPr>
        <w:t>）基本薪酬</w:t>
      </w:r>
    </w:p>
    <w:p w:rsidR="00E02786" w:rsidRDefault="00E02786" w:rsidP="00E02786">
      <w:r>
        <w:rPr>
          <w:rFonts w:hint="eastAsia"/>
        </w:rPr>
        <w:t>全日制公立院校二批次及以上本科应届毕业生三年培养期内薪酬标准</w:t>
      </w:r>
      <w:r>
        <w:rPr>
          <w:rFonts w:hint="eastAsia"/>
        </w:rPr>
        <w:t>4500</w:t>
      </w:r>
      <w:r>
        <w:rPr>
          <w:rFonts w:hint="eastAsia"/>
        </w:rPr>
        <w:t>元</w:t>
      </w:r>
      <w:r>
        <w:rPr>
          <w:rFonts w:hint="eastAsia"/>
        </w:rPr>
        <w:t>/</w:t>
      </w:r>
      <w:r>
        <w:rPr>
          <w:rFonts w:hint="eastAsia"/>
        </w:rPr>
        <w:t>月，应届硕士研究生三年培养期内薪酬标准</w:t>
      </w:r>
      <w:r>
        <w:rPr>
          <w:rFonts w:hint="eastAsia"/>
        </w:rPr>
        <w:t>5500</w:t>
      </w:r>
      <w:r>
        <w:rPr>
          <w:rFonts w:hint="eastAsia"/>
        </w:rPr>
        <w:t>元</w:t>
      </w:r>
      <w:r>
        <w:rPr>
          <w:rFonts w:hint="eastAsia"/>
        </w:rPr>
        <w:t>/</w:t>
      </w:r>
      <w:r>
        <w:rPr>
          <w:rFonts w:hint="eastAsia"/>
        </w:rPr>
        <w:t>月。其余院校毕业生按照中国石油云南销售分公司薪酬相关制度标准执行。（三年培养期内，易岗薪酬高于培养期薪酬标准的，按就高原则执行；</w:t>
      </w:r>
      <w:r>
        <w:rPr>
          <w:rFonts w:hint="eastAsia"/>
        </w:rPr>
        <w:lastRenderedPageBreak/>
        <w:t>易岗薪酬低于培养期薪酬标准的，按培养期薪酬标准执行。三年培养期满后，易岗易薪。</w:t>
      </w:r>
    </w:p>
    <w:p w:rsidR="00E02786" w:rsidRDefault="00E02786" w:rsidP="00E02786">
      <w:r>
        <w:rPr>
          <w:rFonts w:hint="eastAsia"/>
        </w:rPr>
        <w:t>（</w:t>
      </w:r>
      <w:r>
        <w:rPr>
          <w:rFonts w:hint="eastAsia"/>
        </w:rPr>
        <w:t>2</w:t>
      </w:r>
      <w:r>
        <w:rPr>
          <w:rFonts w:hint="eastAsia"/>
        </w:rPr>
        <w:t>）福利待遇</w:t>
      </w:r>
    </w:p>
    <w:p w:rsidR="00E02786" w:rsidRDefault="00E02786" w:rsidP="00E02786">
      <w:r>
        <w:rPr>
          <w:rFonts w:hint="eastAsia"/>
        </w:rPr>
        <w:t>社会保险：五险</w:t>
      </w:r>
      <w:proofErr w:type="gramStart"/>
      <w:r>
        <w:rPr>
          <w:rFonts w:hint="eastAsia"/>
        </w:rPr>
        <w:t>一</w:t>
      </w:r>
      <w:proofErr w:type="gramEnd"/>
      <w:r>
        <w:rPr>
          <w:rFonts w:hint="eastAsia"/>
        </w:rPr>
        <w:t>金（养老、医疗、失业、工伤、生育、住房公积金）；工作一年期满后，启动补充医疗保险和企业年金；食宿全免，统一配发工装。</w:t>
      </w:r>
    </w:p>
    <w:p w:rsidR="00E02786" w:rsidRDefault="00E02786" w:rsidP="00E02786">
      <w:r>
        <w:rPr>
          <w:rFonts w:hint="eastAsia"/>
        </w:rPr>
        <w:t>（</w:t>
      </w:r>
      <w:r>
        <w:rPr>
          <w:rFonts w:hint="eastAsia"/>
        </w:rPr>
        <w:t>3</w:t>
      </w:r>
      <w:r>
        <w:rPr>
          <w:rFonts w:hint="eastAsia"/>
        </w:rPr>
        <w:t>）其他福利</w:t>
      </w:r>
    </w:p>
    <w:p w:rsidR="00E02786" w:rsidRDefault="00E02786" w:rsidP="00E02786">
      <w:r>
        <w:rPr>
          <w:rFonts w:hint="eastAsia"/>
        </w:rPr>
        <w:t>年度体检、日常教育培训、劳动保护等。</w:t>
      </w:r>
    </w:p>
    <w:p w:rsidR="00E02786" w:rsidRDefault="00E02786" w:rsidP="00E02786">
      <w:r>
        <w:rPr>
          <w:rFonts w:hint="eastAsia"/>
        </w:rPr>
        <w:t>联系方式：</w:t>
      </w:r>
    </w:p>
    <w:p w:rsidR="00E02786" w:rsidRDefault="00E02786" w:rsidP="00E02786">
      <w:pPr>
        <w:rPr>
          <w:rFonts w:hint="eastAsia"/>
        </w:rPr>
      </w:pPr>
      <w:r>
        <w:rPr>
          <w:rFonts w:hint="eastAsia"/>
        </w:rPr>
        <w:t>联系人：武举</w:t>
      </w:r>
    </w:p>
    <w:p w:rsidR="00E02786" w:rsidRDefault="00E02786" w:rsidP="00E02786">
      <w:r>
        <w:rPr>
          <w:rFonts w:hint="eastAsia"/>
        </w:rPr>
        <w:t>联系电话：</w:t>
      </w:r>
      <w:r>
        <w:rPr>
          <w:rFonts w:hint="eastAsia"/>
        </w:rPr>
        <w:t>0871-63161373</w:t>
      </w:r>
    </w:p>
    <w:p w:rsidR="00E02786" w:rsidRPr="00E02786" w:rsidRDefault="00E02786" w:rsidP="00E02786">
      <w:r>
        <w:rPr>
          <w:rFonts w:hint="eastAsia"/>
        </w:rPr>
        <w:t>联系邮箱：</w:t>
      </w:r>
      <w:r>
        <w:rPr>
          <w:rFonts w:hint="eastAsia"/>
        </w:rPr>
        <w:t>ynwuju@petrochina.com.cn</w:t>
      </w:r>
    </w:p>
    <w:p w:rsidR="00E02786" w:rsidRDefault="00E02786" w:rsidP="00E02786">
      <w:pPr>
        <w:rPr>
          <w:rFonts w:hint="eastAsia"/>
        </w:rPr>
      </w:pPr>
      <w:r>
        <w:rPr>
          <w:rFonts w:hint="eastAsia"/>
        </w:rPr>
        <w:t>联系地址：云南省昆明市西山区滇池路</w:t>
      </w:r>
      <w:r>
        <w:rPr>
          <w:rFonts w:hint="eastAsia"/>
        </w:rPr>
        <w:t>555</w:t>
      </w:r>
      <w:r>
        <w:rPr>
          <w:rFonts w:hint="eastAsia"/>
        </w:rPr>
        <w:t>号中国石油昆明大厦</w:t>
      </w:r>
      <w:r>
        <w:rPr>
          <w:rFonts w:hint="eastAsia"/>
        </w:rPr>
        <w:t>25</w:t>
      </w:r>
      <w:r>
        <w:rPr>
          <w:rFonts w:hint="eastAsia"/>
        </w:rPr>
        <w:t>楼</w:t>
      </w:r>
    </w:p>
    <w:p w:rsidR="00D75198" w:rsidRDefault="00D75198" w:rsidP="00E02786">
      <w:pPr>
        <w:rPr>
          <w:rFonts w:hint="eastAsia"/>
        </w:rPr>
      </w:pPr>
      <w:bookmarkStart w:id="0" w:name="_GoBack"/>
      <w:r>
        <w:rPr>
          <w:noProof/>
        </w:rPr>
        <w:lastRenderedPageBreak/>
        <w:drawing>
          <wp:inline distT="0" distB="0" distL="0" distR="0" wp14:anchorId="3D8B86E1" wp14:editId="17A5658C">
            <wp:extent cx="4739567" cy="6703635"/>
            <wp:effectExtent l="0" t="0" r="4445" b="2540"/>
            <wp:docPr id="2" name="图片 2" descr="http://yun-campus-res.oss-cn-shenzhen.aliyuncs.com/company/1522653812-4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yun-campus-res.oss-cn-shenzhen.aliyuncs.com/company/1522653812-436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40774" cy="6705342"/>
                    </a:xfrm>
                    <a:prstGeom prst="rect">
                      <a:avLst/>
                    </a:prstGeom>
                    <a:noFill/>
                    <a:ln>
                      <a:noFill/>
                    </a:ln>
                  </pic:spPr>
                </pic:pic>
              </a:graphicData>
            </a:graphic>
          </wp:inline>
        </w:drawing>
      </w:r>
      <w:bookmarkEnd w:id="0"/>
    </w:p>
    <w:p w:rsidR="00E02786" w:rsidRDefault="00E02786" w:rsidP="00E02786">
      <w:pPr>
        <w:rPr>
          <w:rFonts w:hint="eastAsia"/>
        </w:rPr>
      </w:pPr>
    </w:p>
    <w:sectPr w:rsidR="00E02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786"/>
    <w:rsid w:val="0005422B"/>
    <w:rsid w:val="00D75198"/>
    <w:rsid w:val="00E02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2786"/>
    <w:rPr>
      <w:sz w:val="18"/>
      <w:szCs w:val="18"/>
    </w:rPr>
  </w:style>
  <w:style w:type="character" w:customStyle="1" w:styleId="Char">
    <w:name w:val="批注框文本 Char"/>
    <w:basedOn w:val="a0"/>
    <w:link w:val="a3"/>
    <w:uiPriority w:val="99"/>
    <w:semiHidden/>
    <w:rsid w:val="00E027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2786"/>
    <w:rPr>
      <w:sz w:val="18"/>
      <w:szCs w:val="18"/>
    </w:rPr>
  </w:style>
  <w:style w:type="character" w:customStyle="1" w:styleId="Char">
    <w:name w:val="批注框文本 Char"/>
    <w:basedOn w:val="a0"/>
    <w:link w:val="a3"/>
    <w:uiPriority w:val="99"/>
    <w:semiHidden/>
    <w:rsid w:val="00E027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2018-04-04T00:42:00Z</dcterms:created>
  <dcterms:modified xsi:type="dcterms:W3CDTF">2018-04-04T00:47:00Z</dcterms:modified>
</cp:coreProperties>
</file>